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hd w:val="clear" w:color="auto" w:fill="ffffff"/>
        <w:spacing w:after="0" w:lineRule="atLeast" w:line="252"/>
        <w:jc w:val="center"/>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b/>
          <w:bCs/>
          <w:color w:val="333333"/>
          <w:sz w:val="24"/>
          <w:szCs w:val="24"/>
          <w:bdr w:val="none" w:sz="0" w:space="0" w:color="auto" w:frame="true"/>
          <w:lang w:eastAsia="tr-TR"/>
        </w:rPr>
        <w:t>ÇANKAYA</w:t>
      </w:r>
      <w:r>
        <w:rPr>
          <w:rFonts w:ascii="Times New Roman" w:cs="Times New Roman" w:eastAsia="Times New Roman" w:hAnsi="Times New Roman"/>
          <w:b/>
          <w:bCs/>
          <w:color w:val="333333"/>
          <w:sz w:val="24"/>
          <w:szCs w:val="24"/>
          <w:bdr w:val="none" w:sz="0" w:space="0" w:color="auto" w:frame="true"/>
          <w:lang w:eastAsia="tr-TR"/>
        </w:rPr>
        <w:t xml:space="preserve"> ÜNİVERSİTESİ</w:t>
      </w:r>
      <w:r>
        <w:rPr>
          <w:rFonts w:ascii="Times New Roman" w:cs="Times New Roman" w:eastAsia="Times New Roman" w:hAnsi="Times New Roman"/>
          <w:color w:val="333333"/>
          <w:sz w:val="24"/>
          <w:szCs w:val="24"/>
          <w:lang w:eastAsia="tr-TR"/>
        </w:rPr>
        <w:br/>
      </w:r>
      <w:r>
        <w:rPr>
          <w:rFonts w:ascii="Times New Roman" w:cs="Times New Roman" w:eastAsia="Times New Roman" w:hAnsi="Times New Roman"/>
          <w:b/>
          <w:bCs/>
          <w:color w:val="333333"/>
          <w:sz w:val="24"/>
          <w:szCs w:val="24"/>
          <w:bdr w:val="none" w:sz="0" w:space="0" w:color="auto" w:frame="true"/>
          <w:lang w:eastAsia="tr-TR"/>
        </w:rPr>
        <w:t xml:space="preserve">ÇİFT </w:t>
      </w:r>
      <w:r>
        <w:rPr>
          <w:rFonts w:ascii="Times New Roman" w:cs="Times New Roman" w:eastAsia="Times New Roman" w:hAnsi="Times New Roman"/>
          <w:b/>
          <w:bCs/>
          <w:color w:val="333333"/>
          <w:sz w:val="24"/>
          <w:szCs w:val="24"/>
          <w:bdr w:val="none" w:sz="0" w:space="0" w:color="auto" w:frame="true"/>
          <w:lang w:eastAsia="tr-TR"/>
        </w:rPr>
        <w:t>ANADAL</w:t>
      </w:r>
      <w:r>
        <w:rPr>
          <w:rFonts w:ascii="Times New Roman" w:cs="Times New Roman" w:eastAsia="Times New Roman" w:hAnsi="Times New Roman"/>
          <w:b/>
          <w:bCs/>
          <w:color w:val="333333"/>
          <w:sz w:val="24"/>
          <w:szCs w:val="24"/>
          <w:bdr w:val="none" w:sz="0" w:space="0" w:color="auto" w:frame="true"/>
          <w:lang w:eastAsia="tr-TR"/>
        </w:rPr>
        <w:t xml:space="preserve"> PROGRAMI YÖNERGESİ</w:t>
      </w:r>
    </w:p>
    <w:p>
      <w:pPr>
        <w:pStyle w:val="style0"/>
        <w:shd w:val="clear" w:color="auto" w:fill="ffffff"/>
        <w:spacing w:after="0" w:lineRule="atLeast" w:line="252"/>
        <w:jc w:val="center"/>
        <w:textAlignment w:val="baseline"/>
        <w:outlineLvl w:val="1"/>
        <w:rPr>
          <w:rFonts w:ascii="Times New Roman" w:cs="Times New Roman" w:eastAsia="Times New Roman" w:hAnsi="Times New Roman"/>
          <w:b/>
          <w:bCs/>
          <w:color w:val="333333"/>
          <w:sz w:val="24"/>
          <w:szCs w:val="24"/>
          <w:lang w:eastAsia="tr-TR"/>
        </w:rPr>
      </w:pPr>
      <w:r>
        <w:rPr>
          <w:rFonts w:ascii="Times New Roman" w:cs="Times New Roman" w:eastAsia="Times New Roman" w:hAnsi="Times New Roman"/>
          <w:b/>
          <w:bCs/>
          <w:color w:val="333333"/>
          <w:sz w:val="24"/>
          <w:szCs w:val="24"/>
          <w:lang w:eastAsia="tr-TR"/>
        </w:rPr>
        <w:t> </w:t>
      </w:r>
    </w:p>
    <w:p>
      <w:pPr>
        <w:pStyle w:val="style0"/>
        <w:shd w:val="clear" w:color="auto" w:fill="ffffff"/>
        <w:spacing w:after="0" w:lineRule="atLeast" w:line="252"/>
        <w:jc w:val="center"/>
        <w:textAlignment w:val="baseline"/>
        <w:outlineLvl w:val="1"/>
        <w:rPr>
          <w:rFonts w:ascii="Times New Roman" w:cs="Times New Roman" w:eastAsia="Times New Roman" w:hAnsi="Times New Roman"/>
          <w:b/>
          <w:bCs/>
          <w:color w:val="333333"/>
          <w:sz w:val="24"/>
          <w:szCs w:val="24"/>
          <w:lang w:eastAsia="tr-TR"/>
        </w:rPr>
      </w:pPr>
      <w:r>
        <w:rPr>
          <w:rFonts w:ascii="Times New Roman" w:cs="Times New Roman" w:eastAsia="Times New Roman" w:hAnsi="Times New Roman"/>
          <w:b/>
          <w:bCs/>
          <w:color w:val="333333"/>
          <w:sz w:val="24"/>
          <w:szCs w:val="24"/>
          <w:lang w:eastAsia="tr-TR"/>
        </w:rPr>
        <w:t>BİRİNCİ BÖLÜM</w:t>
      </w:r>
    </w:p>
    <w:p>
      <w:pPr>
        <w:pStyle w:val="style0"/>
        <w:shd w:val="clear" w:color="auto" w:fill="ffffff"/>
        <w:spacing w:after="0" w:lineRule="atLeast" w:line="252"/>
        <w:jc w:val="center"/>
        <w:textAlignment w:val="baseline"/>
        <w:outlineLvl w:val="1"/>
        <w:rPr>
          <w:rFonts w:ascii="Times New Roman" w:cs="Times New Roman" w:eastAsia="Times New Roman" w:hAnsi="Times New Roman"/>
          <w:b/>
          <w:bCs/>
          <w:color w:val="333333"/>
          <w:sz w:val="24"/>
          <w:szCs w:val="24"/>
          <w:lang w:eastAsia="tr-TR"/>
        </w:rPr>
      </w:pPr>
      <w:r>
        <w:rPr>
          <w:rFonts w:ascii="Times New Roman" w:cs="Times New Roman" w:eastAsia="Times New Roman" w:hAnsi="Times New Roman"/>
          <w:b/>
          <w:bCs/>
          <w:color w:val="333333"/>
          <w:sz w:val="24"/>
          <w:szCs w:val="24"/>
          <w:lang w:eastAsia="tr-TR"/>
        </w:rPr>
        <w:t>Amaç, Kapsam, Dayanak ve Tanımlar</w:t>
      </w:r>
    </w:p>
    <w:p>
      <w:pPr>
        <w:pStyle w:val="style0"/>
        <w:shd w:val="clear" w:color="auto" w:fill="ffffff"/>
        <w:spacing w:after="0" w:lineRule="atLeast" w:line="252"/>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b/>
          <w:bCs/>
          <w:color w:val="333333"/>
          <w:sz w:val="24"/>
          <w:szCs w:val="24"/>
          <w:bdr w:val="none" w:sz="0" w:space="0" w:color="auto" w:frame="true"/>
          <w:lang w:eastAsia="tr-TR"/>
        </w:rPr>
        <w:t> </w:t>
      </w:r>
    </w:p>
    <w:p>
      <w:pPr>
        <w:pStyle w:val="style0"/>
        <w:shd w:val="clear" w:color="auto" w:fill="ffffff"/>
        <w:spacing w:after="0" w:lineRule="atLeast" w:line="252"/>
        <w:textAlignment w:val="baseline"/>
        <w:outlineLvl w:val="1"/>
        <w:rPr>
          <w:rFonts w:ascii="Times New Roman" w:cs="Times New Roman" w:eastAsia="Times New Roman" w:hAnsi="Times New Roman"/>
          <w:b/>
          <w:bCs/>
          <w:color w:val="333333"/>
          <w:sz w:val="24"/>
          <w:szCs w:val="24"/>
          <w:lang w:eastAsia="tr-TR"/>
        </w:rPr>
      </w:pPr>
      <w:r>
        <w:rPr>
          <w:rFonts w:ascii="Times New Roman" w:cs="Times New Roman" w:eastAsia="Times New Roman" w:hAnsi="Times New Roman"/>
          <w:b/>
          <w:bCs/>
          <w:color w:val="333333"/>
          <w:sz w:val="24"/>
          <w:szCs w:val="24"/>
          <w:lang w:eastAsia="tr-TR"/>
        </w:rPr>
        <w:t>Amaç</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b/>
          <w:bCs/>
          <w:color w:val="333333"/>
          <w:sz w:val="24"/>
          <w:szCs w:val="24"/>
          <w:bdr w:val="none" w:sz="0" w:space="0" w:color="auto" w:frame="true"/>
          <w:lang w:eastAsia="tr-TR"/>
        </w:rPr>
        <w:t>MADDE 1</w:t>
      </w:r>
      <w:r>
        <w:rPr>
          <w:rFonts w:ascii="Times New Roman" w:cs="Times New Roman" w:eastAsia="Times New Roman" w:hAnsi="Times New Roman"/>
          <w:color w:val="333333"/>
          <w:sz w:val="24"/>
          <w:szCs w:val="24"/>
          <w:lang w:eastAsia="tr-TR"/>
        </w:rPr>
        <w:t xml:space="preserve"> – (1) Bu yönergenin amacı, </w:t>
      </w:r>
      <w:r>
        <w:rPr>
          <w:rFonts w:ascii="Times New Roman" w:cs="Times New Roman" w:eastAsia="Times New Roman" w:hAnsi="Times New Roman"/>
          <w:color w:val="333333"/>
          <w:sz w:val="24"/>
          <w:szCs w:val="24"/>
          <w:lang w:eastAsia="tr-TR"/>
        </w:rPr>
        <w:t>Çankaya</w:t>
      </w:r>
      <w:r>
        <w:rPr>
          <w:rFonts w:ascii="Times New Roman" w:cs="Times New Roman" w:eastAsia="Times New Roman" w:hAnsi="Times New Roman"/>
          <w:color w:val="333333"/>
          <w:sz w:val="24"/>
          <w:szCs w:val="24"/>
          <w:lang w:eastAsia="tr-TR"/>
        </w:rPr>
        <w:t xml:space="preserve"> Üniversitesi’nde yürütülen çift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programlarına ilişkin esasları düzenlemektir.</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p>
    <w:p>
      <w:pPr>
        <w:pStyle w:val="style0"/>
        <w:shd w:val="clear" w:color="auto" w:fill="ffffff"/>
        <w:spacing w:after="0" w:lineRule="atLeast" w:line="252"/>
        <w:textAlignment w:val="baseline"/>
        <w:outlineLvl w:val="1"/>
        <w:rPr>
          <w:rFonts w:ascii="Times New Roman" w:cs="Times New Roman" w:eastAsia="Times New Roman" w:hAnsi="Times New Roman"/>
          <w:b/>
          <w:bCs/>
          <w:color w:val="333333"/>
          <w:sz w:val="24"/>
          <w:szCs w:val="24"/>
          <w:lang w:eastAsia="tr-TR"/>
        </w:rPr>
      </w:pPr>
      <w:r>
        <w:rPr>
          <w:rFonts w:ascii="Times New Roman" w:cs="Times New Roman" w:eastAsia="Times New Roman" w:hAnsi="Times New Roman"/>
          <w:b/>
          <w:bCs/>
          <w:color w:val="333333"/>
          <w:sz w:val="24"/>
          <w:szCs w:val="24"/>
          <w:lang w:eastAsia="tr-TR"/>
        </w:rPr>
        <w:t>Kapsam</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b/>
          <w:bCs/>
          <w:color w:val="333333"/>
          <w:sz w:val="24"/>
          <w:szCs w:val="24"/>
          <w:bdr w:val="none" w:sz="0" w:space="0" w:color="auto" w:frame="true"/>
          <w:lang w:eastAsia="tr-TR"/>
        </w:rPr>
        <w:t>MADDE 2</w:t>
      </w:r>
      <w:r>
        <w:rPr>
          <w:rFonts w:ascii="Times New Roman" w:cs="Times New Roman" w:eastAsia="Times New Roman" w:hAnsi="Times New Roman"/>
          <w:color w:val="333333"/>
          <w:sz w:val="24"/>
          <w:szCs w:val="24"/>
          <w:lang w:eastAsia="tr-TR"/>
        </w:rPr>
        <w:t> – (</w:t>
      </w:r>
      <w:r>
        <w:rPr>
          <w:rFonts w:ascii="Times New Roman" w:cs="Times New Roman" w:eastAsia="Times New Roman" w:hAnsi="Times New Roman"/>
          <w:color w:val="333333"/>
          <w:sz w:val="24"/>
          <w:szCs w:val="24"/>
          <w:lang w:eastAsia="tr-TR"/>
        </w:rPr>
        <w:t xml:space="preserve">1) Bu yönerge, Çankaya </w:t>
      </w:r>
      <w:r>
        <w:rPr>
          <w:rFonts w:ascii="Times New Roman" w:cs="Times New Roman" w:eastAsia="Times New Roman" w:hAnsi="Times New Roman"/>
          <w:color w:val="333333"/>
          <w:sz w:val="24"/>
          <w:szCs w:val="24"/>
          <w:lang w:eastAsia="tr-TR"/>
        </w:rPr>
        <w:t xml:space="preserve">Üniversitesi’nde yürütülen çift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programlarına öğrenci kabul ve kayıt işlemleri ile çift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programı uygulamalarına ilişkin hükümleri kapsar.</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p>
    <w:p>
      <w:pPr>
        <w:pStyle w:val="style0"/>
        <w:shd w:val="clear" w:color="auto" w:fill="ffffff"/>
        <w:spacing w:after="0" w:lineRule="atLeast" w:line="252"/>
        <w:textAlignment w:val="baseline"/>
        <w:outlineLvl w:val="1"/>
        <w:rPr>
          <w:rFonts w:ascii="Times New Roman" w:cs="Times New Roman" w:eastAsia="Times New Roman" w:hAnsi="Times New Roman"/>
          <w:b/>
          <w:bCs/>
          <w:color w:val="333333"/>
          <w:sz w:val="24"/>
          <w:szCs w:val="24"/>
          <w:lang w:eastAsia="tr-TR"/>
        </w:rPr>
      </w:pPr>
      <w:r>
        <w:rPr>
          <w:rFonts w:ascii="Times New Roman" w:cs="Times New Roman" w:eastAsia="Times New Roman" w:hAnsi="Times New Roman"/>
          <w:b/>
          <w:bCs/>
          <w:color w:val="333333"/>
          <w:sz w:val="24"/>
          <w:szCs w:val="24"/>
          <w:lang w:eastAsia="tr-TR"/>
        </w:rPr>
        <w:t>Dayanak</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b/>
          <w:bCs/>
          <w:color w:val="333333"/>
          <w:sz w:val="24"/>
          <w:szCs w:val="24"/>
          <w:bdr w:val="none" w:sz="0" w:space="0" w:color="auto" w:frame="true"/>
          <w:lang w:eastAsia="tr-TR"/>
        </w:rPr>
        <w:t>MADDE 3</w:t>
      </w:r>
      <w:r>
        <w:rPr>
          <w:rFonts w:ascii="Times New Roman" w:cs="Times New Roman" w:eastAsia="Times New Roman" w:hAnsi="Times New Roman"/>
          <w:color w:val="333333"/>
          <w:sz w:val="24"/>
          <w:szCs w:val="24"/>
          <w:lang w:eastAsia="tr-TR"/>
        </w:rPr>
        <w:t xml:space="preserve"> – (1) Bu yönerge, </w:t>
      </w:r>
      <w:r>
        <w:rPr>
          <w:rFonts w:ascii="Times New Roman" w:cs="Times New Roman" w:eastAsia="Times New Roman" w:hAnsi="Times New Roman"/>
          <w:color w:val="333333"/>
          <w:sz w:val="24"/>
          <w:szCs w:val="24"/>
          <w:lang w:eastAsia="tr-TR"/>
        </w:rPr>
        <w:t>Çankaya</w:t>
      </w:r>
      <w:r>
        <w:rPr>
          <w:rFonts w:ascii="Times New Roman" w:cs="Times New Roman" w:eastAsia="Times New Roman" w:hAnsi="Times New Roman"/>
          <w:color w:val="333333"/>
          <w:sz w:val="24"/>
          <w:szCs w:val="24"/>
          <w:lang w:eastAsia="tr-TR"/>
        </w:rPr>
        <w:t xml:space="preserve"> Üniversitesi </w:t>
      </w:r>
      <w:r>
        <w:rPr>
          <w:rFonts w:ascii="Times New Roman" w:cs="Times New Roman" w:eastAsia="Times New Roman" w:hAnsi="Times New Roman"/>
          <w:color w:val="333333"/>
          <w:sz w:val="24"/>
          <w:szCs w:val="24"/>
          <w:lang w:eastAsia="tr-TR"/>
        </w:rPr>
        <w:t xml:space="preserve">Ön Lisans ve </w:t>
      </w:r>
      <w:r>
        <w:rPr>
          <w:rFonts w:ascii="Times New Roman" w:cs="Times New Roman" w:eastAsia="Times New Roman" w:hAnsi="Times New Roman"/>
          <w:color w:val="333333"/>
          <w:sz w:val="24"/>
          <w:szCs w:val="24"/>
          <w:lang w:eastAsia="tr-TR"/>
        </w:rPr>
        <w:t xml:space="preserve">Lisans Eğitim </w:t>
      </w:r>
      <w:r>
        <w:rPr>
          <w:rFonts w:ascii="Times New Roman" w:cs="Times New Roman" w:eastAsia="Times New Roman" w:hAnsi="Times New Roman"/>
          <w:color w:val="333333"/>
          <w:sz w:val="24"/>
          <w:szCs w:val="24"/>
          <w:lang w:eastAsia="tr-TR"/>
        </w:rPr>
        <w:t xml:space="preserve">ve </w:t>
      </w:r>
      <w:r>
        <w:rPr>
          <w:rFonts w:ascii="Times New Roman" w:cs="Times New Roman" w:eastAsia="Times New Roman" w:hAnsi="Times New Roman"/>
          <w:color w:val="333333"/>
          <w:sz w:val="24"/>
          <w:szCs w:val="24"/>
          <w:lang w:eastAsia="tr-TR"/>
        </w:rPr>
        <w:t xml:space="preserve">Öğretim Yönetmeliği’nin çift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programlarını düzenleyen maddesine dayanılarak hazırlanmıştır.</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p>
    <w:p>
      <w:pPr>
        <w:pStyle w:val="style0"/>
        <w:shd w:val="clear" w:color="auto" w:fill="ffffff"/>
        <w:spacing w:after="0" w:lineRule="atLeast" w:line="252"/>
        <w:textAlignment w:val="baseline"/>
        <w:outlineLvl w:val="1"/>
        <w:rPr>
          <w:rFonts w:ascii="Times New Roman" w:cs="Times New Roman" w:eastAsia="Times New Roman" w:hAnsi="Times New Roman"/>
          <w:b/>
          <w:bCs/>
          <w:color w:val="333333"/>
          <w:sz w:val="24"/>
          <w:szCs w:val="24"/>
          <w:lang w:eastAsia="tr-TR"/>
        </w:rPr>
      </w:pPr>
      <w:r>
        <w:rPr>
          <w:rFonts w:ascii="Times New Roman" w:cs="Times New Roman" w:eastAsia="Times New Roman" w:hAnsi="Times New Roman"/>
          <w:b/>
          <w:bCs/>
          <w:color w:val="333333"/>
          <w:sz w:val="24"/>
          <w:szCs w:val="24"/>
          <w:lang w:eastAsia="tr-TR"/>
        </w:rPr>
        <w:t>Tanımlar</w:t>
      </w:r>
    </w:p>
    <w:p>
      <w:pPr>
        <w:pStyle w:val="style0"/>
        <w:shd w:val="clear" w:color="auto" w:fill="ffffff"/>
        <w:spacing w:after="0" w:lineRule="atLeast" w:line="252"/>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b/>
          <w:bCs/>
          <w:color w:val="333333"/>
          <w:sz w:val="24"/>
          <w:szCs w:val="24"/>
          <w:bdr w:val="none" w:sz="0" w:space="0" w:color="auto" w:frame="true"/>
          <w:lang w:eastAsia="tr-TR"/>
        </w:rPr>
        <w:t>MADDE 4</w:t>
      </w:r>
      <w:r>
        <w:rPr>
          <w:rFonts w:ascii="Times New Roman" w:cs="Times New Roman" w:eastAsia="Times New Roman" w:hAnsi="Times New Roman"/>
          <w:color w:val="333333"/>
          <w:sz w:val="24"/>
          <w:szCs w:val="24"/>
          <w:lang w:eastAsia="tr-TR"/>
        </w:rPr>
        <w:t> – (1) Bu yönergede geçen;</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color w:val="333333"/>
          <w:sz w:val="24"/>
          <w:szCs w:val="24"/>
          <w:lang w:eastAsia="tr-TR"/>
        </w:rPr>
        <w:t xml:space="preserve">a)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Öğrencilerin Öğrenci Seçme ve Yerleştirme Sınavları (ÖSYS) veya eşdeğeri bir sınavla yerleştirilerek veya yatay geçiş yolu ile kabul edilerek </w:t>
      </w:r>
      <w:r>
        <w:rPr>
          <w:rFonts w:ascii="Times New Roman" w:cs="Times New Roman" w:eastAsia="Times New Roman" w:hAnsi="Times New Roman"/>
          <w:color w:val="333333"/>
          <w:sz w:val="24"/>
          <w:szCs w:val="24"/>
          <w:lang w:eastAsia="tr-TR"/>
        </w:rPr>
        <w:t xml:space="preserve">Çankaya Üniversitesi’nde </w:t>
      </w:r>
      <w:r>
        <w:rPr>
          <w:rFonts w:ascii="Times New Roman" w:cs="Times New Roman" w:eastAsia="Times New Roman" w:hAnsi="Times New Roman"/>
          <w:color w:val="333333"/>
          <w:sz w:val="24"/>
          <w:szCs w:val="24"/>
          <w:lang w:eastAsia="tr-TR"/>
        </w:rPr>
        <w:t>kayıtlı oldukları</w:t>
      </w:r>
      <w:r>
        <w:rPr>
          <w:rFonts w:ascii="Times New Roman" w:cs="Times New Roman" w:eastAsia="Times New Roman" w:hAnsi="Times New Roman"/>
          <w:color w:val="333333"/>
          <w:sz w:val="24"/>
          <w:szCs w:val="24"/>
          <w:lang w:eastAsia="tr-TR"/>
        </w:rPr>
        <w:t xml:space="preserve"> </w:t>
      </w:r>
      <w:r>
        <w:rPr>
          <w:rFonts w:ascii="Times New Roman" w:cs="Times New Roman" w:eastAsia="Times New Roman" w:hAnsi="Times New Roman"/>
          <w:sz w:val="24"/>
          <w:szCs w:val="24"/>
          <w:lang w:eastAsia="tr-TR"/>
        </w:rPr>
        <w:t>önlisans/</w:t>
      </w:r>
      <w:r>
        <w:rPr>
          <w:rFonts w:ascii="Times New Roman" w:cs="Times New Roman" w:eastAsia="Times New Roman" w:hAnsi="Times New Roman"/>
          <w:sz w:val="24"/>
          <w:szCs w:val="24"/>
          <w:lang w:eastAsia="tr-TR"/>
        </w:rPr>
        <w:t>lisans</w:t>
      </w:r>
      <w:r>
        <w:rPr>
          <w:rFonts w:ascii="Times New Roman" w:cs="Times New Roman" w:eastAsia="Times New Roman" w:hAnsi="Times New Roman"/>
          <w:color w:val="333333"/>
          <w:sz w:val="24"/>
          <w:szCs w:val="24"/>
          <w:lang w:eastAsia="tr-TR"/>
        </w:rPr>
        <w:t xml:space="preserve"> programını, </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color w:val="333333"/>
          <w:sz w:val="24"/>
          <w:szCs w:val="24"/>
          <w:lang w:eastAsia="tr-TR"/>
        </w:rPr>
        <w:t xml:space="preserve">b) Çift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Kayıtlı </w:t>
      </w:r>
      <w:r>
        <w:rPr>
          <w:rFonts w:ascii="Times New Roman" w:cs="Times New Roman" w:eastAsia="Times New Roman" w:hAnsi="Times New Roman"/>
          <w:sz w:val="24"/>
          <w:szCs w:val="24"/>
          <w:lang w:eastAsia="tr-TR"/>
        </w:rPr>
        <w:t xml:space="preserve">oldukları </w:t>
      </w:r>
      <w:r>
        <w:rPr>
          <w:rFonts w:ascii="Times New Roman" w:cs="Times New Roman" w:eastAsia="Times New Roman" w:hAnsi="Times New Roman"/>
          <w:sz w:val="24"/>
          <w:szCs w:val="24"/>
          <w:lang w:eastAsia="tr-TR"/>
        </w:rPr>
        <w:t>önlisans/</w:t>
      </w:r>
      <w:r>
        <w:rPr>
          <w:rFonts w:ascii="Times New Roman" w:cs="Times New Roman" w:eastAsia="Times New Roman" w:hAnsi="Times New Roman"/>
          <w:sz w:val="24"/>
          <w:szCs w:val="24"/>
          <w:lang w:eastAsia="tr-TR"/>
        </w:rPr>
        <w:t>lisans</w:t>
      </w:r>
      <w:r>
        <w:rPr>
          <w:rFonts w:ascii="Times New Roman" w:cs="Times New Roman" w:eastAsia="Times New Roman" w:hAnsi="Times New Roman"/>
          <w:color w:val="333333"/>
          <w:sz w:val="24"/>
          <w:szCs w:val="24"/>
          <w:lang w:eastAsia="tr-TR"/>
        </w:rPr>
        <w:t xml:space="preserve"> programını başarıyla sürdüren öğrencilerin, bu </w:t>
      </w:r>
      <w:r>
        <w:rPr>
          <w:rFonts w:ascii="Times New Roman" w:cs="Times New Roman" w:eastAsia="Times New Roman" w:hAnsi="Times New Roman"/>
          <w:sz w:val="24"/>
          <w:szCs w:val="24"/>
          <w:lang w:eastAsia="tr-TR"/>
        </w:rPr>
        <w:t>önlisans/</w:t>
      </w:r>
      <w:r>
        <w:rPr>
          <w:rFonts w:ascii="Times New Roman" w:cs="Times New Roman" w:eastAsia="Times New Roman" w:hAnsi="Times New Roman"/>
          <w:sz w:val="24"/>
          <w:szCs w:val="24"/>
          <w:lang w:eastAsia="tr-TR"/>
        </w:rPr>
        <w:t>lisans</w:t>
      </w:r>
      <w:r>
        <w:rPr>
          <w:rFonts w:ascii="Times New Roman" w:cs="Times New Roman" w:eastAsia="Times New Roman" w:hAnsi="Times New Roman"/>
          <w:color w:val="333333"/>
          <w:sz w:val="24"/>
          <w:szCs w:val="24"/>
          <w:lang w:eastAsia="tr-TR"/>
        </w:rPr>
        <w:t xml:space="preserve"> programına ek olarak </w:t>
      </w:r>
      <w:r>
        <w:rPr>
          <w:rFonts w:ascii="Times New Roman" w:cs="Times New Roman" w:eastAsia="Times New Roman" w:hAnsi="Times New Roman"/>
          <w:color w:val="333333"/>
          <w:sz w:val="24"/>
          <w:szCs w:val="24"/>
          <w:lang w:eastAsia="tr-TR"/>
        </w:rPr>
        <w:t>Çankaya Üniversitesi’nde</w:t>
      </w:r>
      <w:r>
        <w:rPr>
          <w:rFonts w:ascii="Times New Roman" w:cs="Times New Roman" w:eastAsia="Times New Roman" w:hAnsi="Times New Roman"/>
          <w:color w:val="333333"/>
          <w:sz w:val="24"/>
          <w:szCs w:val="24"/>
          <w:lang w:eastAsia="tr-TR"/>
        </w:rPr>
        <w:t xml:space="preserve"> kayıtlı oldukları ikinci bir </w:t>
      </w:r>
      <w:r>
        <w:rPr>
          <w:rFonts w:ascii="Times New Roman" w:cs="Times New Roman" w:eastAsia="Times New Roman" w:hAnsi="Times New Roman"/>
          <w:sz w:val="24"/>
          <w:szCs w:val="24"/>
          <w:lang w:eastAsia="tr-TR"/>
        </w:rPr>
        <w:t>önlisans/</w:t>
      </w:r>
      <w:r>
        <w:rPr>
          <w:rFonts w:ascii="Times New Roman" w:cs="Times New Roman" w:eastAsia="Times New Roman" w:hAnsi="Times New Roman"/>
          <w:sz w:val="24"/>
          <w:szCs w:val="24"/>
          <w:lang w:eastAsia="tr-TR"/>
        </w:rPr>
        <w:t>lisans</w:t>
      </w:r>
      <w:r>
        <w:rPr>
          <w:rFonts w:ascii="Times New Roman" w:cs="Times New Roman" w:eastAsia="Times New Roman" w:hAnsi="Times New Roman"/>
          <w:color w:val="333333"/>
          <w:sz w:val="24"/>
          <w:szCs w:val="24"/>
          <w:lang w:eastAsia="tr-TR"/>
        </w:rPr>
        <w:t xml:space="preserve"> programını,</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color w:val="333333"/>
          <w:sz w:val="24"/>
          <w:szCs w:val="24"/>
          <w:lang w:eastAsia="tr-TR"/>
        </w:rPr>
        <w:t xml:space="preserve">c) İlgili kurul: </w:t>
      </w:r>
      <w:r>
        <w:rPr>
          <w:rFonts w:ascii="Times New Roman" w:cs="Times New Roman" w:eastAsia="Times New Roman" w:hAnsi="Times New Roman"/>
          <w:color w:val="333333"/>
          <w:sz w:val="24"/>
          <w:szCs w:val="24"/>
          <w:lang w:eastAsia="tr-TR"/>
        </w:rPr>
        <w:t>Çankaya</w:t>
      </w:r>
      <w:r>
        <w:rPr>
          <w:rFonts w:ascii="Times New Roman" w:cs="Times New Roman" w:eastAsia="Times New Roman" w:hAnsi="Times New Roman"/>
          <w:color w:val="333333"/>
          <w:sz w:val="24"/>
          <w:szCs w:val="24"/>
          <w:lang w:eastAsia="tr-TR"/>
        </w:rPr>
        <w:t xml:space="preserve"> Üniversitesi Fakülte</w:t>
      </w:r>
      <w:r>
        <w:rPr>
          <w:rFonts w:ascii="Times New Roman" w:cs="Times New Roman" w:eastAsia="Times New Roman" w:hAnsi="Times New Roman"/>
          <w:sz w:val="24"/>
          <w:szCs w:val="24"/>
          <w:lang w:eastAsia="tr-TR"/>
        </w:rPr>
        <w:t>/Yüksekokul</w:t>
      </w:r>
      <w:r>
        <w:rPr>
          <w:rFonts w:ascii="Times New Roman" w:cs="Times New Roman" w:eastAsia="Times New Roman" w:hAnsi="Times New Roman"/>
          <w:color w:val="333333"/>
          <w:sz w:val="24"/>
          <w:szCs w:val="24"/>
          <w:lang w:eastAsia="tr-TR"/>
        </w:rPr>
        <w:t xml:space="preserve"> Kurullarını,</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color w:val="333333"/>
          <w:sz w:val="24"/>
          <w:szCs w:val="24"/>
          <w:lang w:eastAsia="tr-TR"/>
        </w:rPr>
        <w:t xml:space="preserve">ç) İlgili yönetim kurulu: </w:t>
      </w:r>
      <w:r>
        <w:rPr>
          <w:rFonts w:ascii="Times New Roman" w:cs="Times New Roman" w:eastAsia="Times New Roman" w:hAnsi="Times New Roman"/>
          <w:color w:val="333333"/>
          <w:sz w:val="24"/>
          <w:szCs w:val="24"/>
          <w:lang w:eastAsia="tr-TR"/>
        </w:rPr>
        <w:t>Çankaya</w:t>
      </w:r>
      <w:r>
        <w:rPr>
          <w:rFonts w:ascii="Times New Roman" w:cs="Times New Roman" w:eastAsia="Times New Roman" w:hAnsi="Times New Roman"/>
          <w:color w:val="333333"/>
          <w:sz w:val="24"/>
          <w:szCs w:val="24"/>
          <w:lang w:eastAsia="tr-TR"/>
        </w:rPr>
        <w:t xml:space="preserve"> Üniversitesi Fakülte</w:t>
      </w:r>
      <w:r>
        <w:rPr>
          <w:rFonts w:ascii="Times New Roman" w:cs="Times New Roman" w:eastAsia="Times New Roman" w:hAnsi="Times New Roman"/>
          <w:sz w:val="24"/>
          <w:szCs w:val="24"/>
          <w:lang w:eastAsia="tr-TR"/>
        </w:rPr>
        <w:t>/Yüksekokul</w:t>
      </w:r>
      <w:r>
        <w:rPr>
          <w:rFonts w:ascii="Times New Roman" w:cs="Times New Roman" w:eastAsia="Times New Roman" w:hAnsi="Times New Roman"/>
          <w:color w:val="333333"/>
          <w:sz w:val="24"/>
          <w:szCs w:val="24"/>
          <w:lang w:eastAsia="tr-TR"/>
        </w:rPr>
        <w:t xml:space="preserve"> Yönetim Kurullarını,</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color w:val="333333"/>
          <w:sz w:val="24"/>
          <w:szCs w:val="24"/>
          <w:lang w:eastAsia="tr-TR"/>
        </w:rPr>
        <w:t xml:space="preserve">d) ÖİDB: </w:t>
      </w:r>
      <w:r>
        <w:rPr>
          <w:rFonts w:ascii="Times New Roman" w:cs="Times New Roman" w:eastAsia="Times New Roman" w:hAnsi="Times New Roman"/>
          <w:color w:val="333333"/>
          <w:sz w:val="24"/>
          <w:szCs w:val="24"/>
          <w:lang w:eastAsia="tr-TR"/>
        </w:rPr>
        <w:t>Çankaya</w:t>
      </w:r>
      <w:r>
        <w:rPr>
          <w:rFonts w:ascii="Times New Roman" w:cs="Times New Roman" w:eastAsia="Times New Roman" w:hAnsi="Times New Roman"/>
          <w:color w:val="333333"/>
          <w:sz w:val="24"/>
          <w:szCs w:val="24"/>
          <w:lang w:eastAsia="tr-TR"/>
        </w:rPr>
        <w:t xml:space="preserve"> Üniversitesi Öğrenci İşleri Daire Başkanlığını,</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color w:val="333333"/>
          <w:sz w:val="24"/>
          <w:szCs w:val="24"/>
          <w:lang w:eastAsia="tr-TR"/>
        </w:rPr>
        <w:t xml:space="preserve">e) Rektör: </w:t>
      </w:r>
      <w:r>
        <w:rPr>
          <w:rFonts w:ascii="Times New Roman" w:cs="Times New Roman" w:eastAsia="Times New Roman" w:hAnsi="Times New Roman"/>
          <w:color w:val="333333"/>
          <w:sz w:val="24"/>
          <w:szCs w:val="24"/>
          <w:lang w:eastAsia="tr-TR"/>
        </w:rPr>
        <w:t>Çankaya</w:t>
      </w:r>
      <w:r>
        <w:rPr>
          <w:rFonts w:ascii="Times New Roman" w:cs="Times New Roman" w:eastAsia="Times New Roman" w:hAnsi="Times New Roman"/>
          <w:color w:val="333333"/>
          <w:sz w:val="24"/>
          <w:szCs w:val="24"/>
          <w:lang w:eastAsia="tr-TR"/>
        </w:rPr>
        <w:t xml:space="preserve"> Üniversitesi Rektörünü,</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color w:val="333333"/>
          <w:sz w:val="24"/>
          <w:szCs w:val="24"/>
          <w:lang w:eastAsia="tr-TR"/>
        </w:rPr>
        <w:t xml:space="preserve">f) Senato: </w:t>
      </w:r>
      <w:r>
        <w:rPr>
          <w:rFonts w:ascii="Times New Roman" w:cs="Times New Roman" w:eastAsia="Times New Roman" w:hAnsi="Times New Roman"/>
          <w:color w:val="333333"/>
          <w:sz w:val="24"/>
          <w:szCs w:val="24"/>
          <w:lang w:eastAsia="tr-TR"/>
        </w:rPr>
        <w:t>Çankaya</w:t>
      </w:r>
      <w:r>
        <w:rPr>
          <w:rFonts w:ascii="Times New Roman" w:cs="Times New Roman" w:eastAsia="Times New Roman" w:hAnsi="Times New Roman"/>
          <w:color w:val="333333"/>
          <w:sz w:val="24"/>
          <w:szCs w:val="24"/>
          <w:lang w:eastAsia="tr-TR"/>
        </w:rPr>
        <w:t xml:space="preserve"> Üniversitesi Senatosunu,</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color w:val="333333"/>
          <w:sz w:val="24"/>
          <w:szCs w:val="24"/>
          <w:lang w:eastAsia="tr-TR"/>
        </w:rPr>
        <w:t>g) Üniversite</w:t>
      </w:r>
      <w:r>
        <w:rPr>
          <w:rFonts w:ascii="Times New Roman" w:cs="Times New Roman" w:eastAsia="Times New Roman" w:hAnsi="Times New Roman"/>
          <w:color w:val="333333"/>
          <w:sz w:val="24"/>
          <w:szCs w:val="24"/>
          <w:lang w:eastAsia="tr-TR"/>
        </w:rPr>
        <w:t xml:space="preserve">: </w:t>
      </w:r>
      <w:r>
        <w:rPr>
          <w:rFonts w:ascii="Times New Roman" w:cs="Times New Roman" w:eastAsia="Times New Roman" w:hAnsi="Times New Roman"/>
          <w:color w:val="333333"/>
          <w:sz w:val="24"/>
          <w:szCs w:val="24"/>
          <w:lang w:eastAsia="tr-TR"/>
        </w:rPr>
        <w:t>Çankaya</w:t>
      </w:r>
      <w:r>
        <w:rPr>
          <w:rFonts w:ascii="Times New Roman" w:cs="Times New Roman" w:eastAsia="Times New Roman" w:hAnsi="Times New Roman"/>
          <w:color w:val="333333"/>
          <w:sz w:val="24"/>
          <w:szCs w:val="24"/>
          <w:lang w:eastAsia="tr-TR"/>
        </w:rPr>
        <w:t xml:space="preserve"> Üniversitesini,</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color w:val="333333"/>
          <w:sz w:val="24"/>
          <w:szCs w:val="24"/>
          <w:lang w:eastAsia="tr-TR"/>
        </w:rPr>
        <w:t xml:space="preserve">ğ) Yönetmelik: </w:t>
      </w:r>
      <w:r>
        <w:rPr>
          <w:rFonts w:ascii="Times New Roman" w:cs="Times New Roman" w:eastAsia="Times New Roman" w:hAnsi="Times New Roman"/>
          <w:color w:val="333333"/>
          <w:sz w:val="24"/>
          <w:szCs w:val="24"/>
          <w:lang w:eastAsia="tr-TR"/>
        </w:rPr>
        <w:t>Çankaya</w:t>
      </w:r>
      <w:r>
        <w:rPr>
          <w:rFonts w:ascii="Times New Roman" w:cs="Times New Roman" w:eastAsia="Times New Roman" w:hAnsi="Times New Roman"/>
          <w:color w:val="333333"/>
          <w:sz w:val="24"/>
          <w:szCs w:val="24"/>
          <w:lang w:eastAsia="tr-TR"/>
        </w:rPr>
        <w:t xml:space="preserve"> Üniversitesi </w:t>
      </w:r>
      <w:r>
        <w:rPr>
          <w:rFonts w:ascii="Times New Roman" w:cs="Times New Roman" w:eastAsia="Times New Roman" w:hAnsi="Times New Roman"/>
          <w:color w:val="333333"/>
          <w:sz w:val="24"/>
          <w:szCs w:val="24"/>
          <w:lang w:eastAsia="tr-TR"/>
        </w:rPr>
        <w:t xml:space="preserve">Ön Lisans ve </w:t>
      </w:r>
      <w:r>
        <w:rPr>
          <w:rFonts w:ascii="Times New Roman" w:cs="Times New Roman" w:eastAsia="Times New Roman" w:hAnsi="Times New Roman"/>
          <w:color w:val="333333"/>
          <w:sz w:val="24"/>
          <w:szCs w:val="24"/>
          <w:lang w:eastAsia="tr-TR"/>
        </w:rPr>
        <w:t xml:space="preserve">Lisans Eğitim </w:t>
      </w:r>
      <w:r>
        <w:rPr>
          <w:rFonts w:ascii="Times New Roman" w:cs="Times New Roman" w:eastAsia="Times New Roman" w:hAnsi="Times New Roman"/>
          <w:color w:val="333333"/>
          <w:sz w:val="24"/>
          <w:szCs w:val="24"/>
          <w:lang w:eastAsia="tr-TR"/>
        </w:rPr>
        <w:t xml:space="preserve">ve </w:t>
      </w:r>
      <w:r>
        <w:rPr>
          <w:rFonts w:ascii="Times New Roman" w:cs="Times New Roman" w:eastAsia="Times New Roman" w:hAnsi="Times New Roman"/>
          <w:color w:val="333333"/>
          <w:sz w:val="24"/>
          <w:szCs w:val="24"/>
          <w:lang w:eastAsia="tr-TR"/>
        </w:rPr>
        <w:t>Öğretim Yönetmeliğini,</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color w:val="333333"/>
          <w:sz w:val="24"/>
          <w:szCs w:val="24"/>
          <w:lang w:eastAsia="tr-TR"/>
        </w:rPr>
        <w:t>ifade eder.</w:t>
      </w:r>
    </w:p>
    <w:p>
      <w:pPr>
        <w:pStyle w:val="style0"/>
        <w:shd w:val="clear" w:color="auto" w:fill="ffffff"/>
        <w:spacing w:after="0" w:lineRule="atLeast" w:line="252"/>
        <w:jc w:val="center"/>
        <w:textAlignment w:val="baseline"/>
        <w:outlineLvl w:val="1"/>
        <w:rPr>
          <w:rFonts w:ascii="Times New Roman" w:cs="Times New Roman" w:eastAsia="Times New Roman" w:hAnsi="Times New Roman"/>
          <w:b/>
          <w:bCs/>
          <w:color w:val="333333"/>
          <w:sz w:val="24"/>
          <w:szCs w:val="24"/>
          <w:lang w:eastAsia="tr-TR"/>
        </w:rPr>
      </w:pPr>
      <w:r>
        <w:rPr>
          <w:rFonts w:ascii="Times New Roman" w:cs="Times New Roman" w:eastAsia="Times New Roman" w:hAnsi="Times New Roman"/>
          <w:b/>
          <w:bCs/>
          <w:color w:val="333333"/>
          <w:sz w:val="24"/>
          <w:szCs w:val="24"/>
          <w:lang w:eastAsia="tr-TR"/>
        </w:rPr>
        <w:t> </w:t>
      </w:r>
    </w:p>
    <w:p>
      <w:pPr>
        <w:pStyle w:val="style0"/>
        <w:shd w:val="clear" w:color="auto" w:fill="ffffff"/>
        <w:spacing w:after="0" w:lineRule="atLeast" w:line="252"/>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color w:val="333333"/>
          <w:sz w:val="24"/>
          <w:szCs w:val="24"/>
          <w:lang w:eastAsia="tr-TR"/>
        </w:rPr>
        <w:t> </w:t>
      </w:r>
    </w:p>
    <w:p>
      <w:pPr>
        <w:pStyle w:val="style0"/>
        <w:shd w:val="clear" w:color="auto" w:fill="ffffff"/>
        <w:spacing w:after="0" w:lineRule="atLeast" w:line="252"/>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color w:val="333333"/>
          <w:sz w:val="24"/>
          <w:szCs w:val="24"/>
          <w:lang w:eastAsia="tr-TR"/>
        </w:rPr>
        <w:t> </w:t>
      </w:r>
    </w:p>
    <w:p>
      <w:pPr>
        <w:pStyle w:val="style0"/>
        <w:shd w:val="clear" w:color="auto" w:fill="ffffff"/>
        <w:spacing w:after="0" w:lineRule="atLeast" w:line="252"/>
        <w:jc w:val="center"/>
        <w:textAlignment w:val="baseline"/>
        <w:outlineLvl w:val="1"/>
        <w:rPr>
          <w:rFonts w:ascii="Times New Roman" w:cs="Times New Roman" w:eastAsia="Times New Roman" w:hAnsi="Times New Roman"/>
          <w:b/>
          <w:bCs/>
          <w:color w:val="333333"/>
          <w:sz w:val="24"/>
          <w:szCs w:val="24"/>
          <w:lang w:eastAsia="tr-TR"/>
        </w:rPr>
      </w:pPr>
      <w:r>
        <w:rPr>
          <w:rFonts w:ascii="Times New Roman" w:cs="Times New Roman" w:eastAsia="Times New Roman" w:hAnsi="Times New Roman"/>
          <w:b/>
          <w:bCs/>
          <w:color w:val="333333"/>
          <w:sz w:val="24"/>
          <w:szCs w:val="24"/>
          <w:lang w:eastAsia="tr-TR"/>
        </w:rPr>
        <w:t>İKİNCİ BÖLÜM</w:t>
      </w:r>
    </w:p>
    <w:p>
      <w:pPr>
        <w:pStyle w:val="style0"/>
        <w:shd w:val="clear" w:color="auto" w:fill="ffffff"/>
        <w:spacing w:after="0" w:lineRule="atLeast" w:line="252"/>
        <w:jc w:val="center"/>
        <w:textAlignment w:val="baseline"/>
        <w:outlineLvl w:val="1"/>
        <w:rPr>
          <w:rFonts w:ascii="Times New Roman" w:cs="Times New Roman" w:eastAsia="Times New Roman" w:hAnsi="Times New Roman"/>
          <w:b/>
          <w:bCs/>
          <w:color w:val="333333"/>
          <w:sz w:val="24"/>
          <w:szCs w:val="24"/>
          <w:lang w:eastAsia="tr-TR"/>
        </w:rPr>
      </w:pPr>
      <w:r>
        <w:rPr>
          <w:rFonts w:ascii="Times New Roman" w:cs="Times New Roman" w:eastAsia="Times New Roman" w:hAnsi="Times New Roman"/>
          <w:b/>
          <w:bCs/>
          <w:color w:val="333333"/>
          <w:sz w:val="24"/>
          <w:szCs w:val="24"/>
          <w:lang w:eastAsia="tr-TR"/>
        </w:rPr>
        <w:t>Eğitim Öğretime İlişkin Esaslar</w:t>
      </w:r>
    </w:p>
    <w:p>
      <w:pPr>
        <w:pStyle w:val="style0"/>
        <w:shd w:val="clear" w:color="auto" w:fill="ffffff"/>
        <w:spacing w:after="0" w:lineRule="atLeast" w:line="252"/>
        <w:textAlignment w:val="baseline"/>
        <w:rPr>
          <w:rFonts w:ascii="Times New Roman" w:cs="Times New Roman" w:eastAsia="Times New Roman" w:hAnsi="Times New Roman"/>
          <w:b/>
          <w:bCs/>
          <w:color w:val="333333"/>
          <w:sz w:val="24"/>
          <w:szCs w:val="24"/>
          <w:bdr w:val="none" w:sz="0" w:space="0" w:color="auto" w:frame="true"/>
          <w:lang w:eastAsia="tr-TR"/>
        </w:rPr>
      </w:pPr>
    </w:p>
    <w:p>
      <w:pPr>
        <w:pStyle w:val="style0"/>
        <w:shd w:val="clear" w:color="auto" w:fill="ffffff"/>
        <w:spacing w:after="0" w:lineRule="atLeast" w:line="252"/>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b/>
          <w:bCs/>
          <w:color w:val="333333"/>
          <w:sz w:val="24"/>
          <w:szCs w:val="24"/>
          <w:bdr w:val="none" w:sz="0" w:space="0" w:color="auto" w:frame="true"/>
          <w:lang w:eastAsia="tr-TR"/>
        </w:rPr>
        <w:t xml:space="preserve">Çift </w:t>
      </w:r>
      <w:r>
        <w:rPr>
          <w:rFonts w:ascii="Times New Roman" w:cs="Times New Roman" w:eastAsia="Times New Roman" w:hAnsi="Times New Roman"/>
          <w:b/>
          <w:bCs/>
          <w:color w:val="333333"/>
          <w:sz w:val="24"/>
          <w:szCs w:val="24"/>
          <w:bdr w:val="none" w:sz="0" w:space="0" w:color="auto" w:frame="true"/>
          <w:lang w:eastAsia="tr-TR"/>
        </w:rPr>
        <w:t>anadal</w:t>
      </w:r>
      <w:r>
        <w:rPr>
          <w:rFonts w:ascii="Times New Roman" w:cs="Times New Roman" w:eastAsia="Times New Roman" w:hAnsi="Times New Roman"/>
          <w:b/>
          <w:bCs/>
          <w:color w:val="333333"/>
          <w:sz w:val="24"/>
          <w:szCs w:val="24"/>
          <w:bdr w:val="none" w:sz="0" w:space="0" w:color="auto" w:frame="true"/>
          <w:lang w:eastAsia="tr-TR"/>
        </w:rPr>
        <w:t xml:space="preserve"> programı</w:t>
      </w:r>
    </w:p>
    <w:p>
      <w:pPr>
        <w:pStyle w:val="style0"/>
        <w:shd w:val="clear" w:color="auto" w:fill="ffffff"/>
        <w:spacing w:after="0" w:lineRule="atLeast" w:line="252"/>
        <w:jc w:val="both"/>
        <w:textAlignment w:val="baseline"/>
        <w:rPr>
          <w:rFonts w:ascii="Times New Roman" w:cs="Times New Roman" w:eastAsia="Times New Roman" w:hAnsi="Times New Roman"/>
          <w:sz w:val="24"/>
          <w:szCs w:val="24"/>
          <w:lang w:eastAsia="tr-TR"/>
        </w:rPr>
      </w:pPr>
      <w:r>
        <w:rPr>
          <w:rFonts w:ascii="Times New Roman" w:cs="Times New Roman" w:eastAsia="Times New Roman" w:hAnsi="Times New Roman"/>
          <w:b/>
          <w:bCs/>
          <w:color w:val="333333"/>
          <w:sz w:val="24"/>
          <w:szCs w:val="24"/>
          <w:bdr w:val="none" w:sz="0" w:space="0" w:color="auto" w:frame="true"/>
          <w:lang w:eastAsia="tr-TR"/>
        </w:rPr>
        <w:t xml:space="preserve">MADDE 5 – </w:t>
      </w:r>
      <w:r>
        <w:rPr>
          <w:rFonts w:ascii="Times New Roman" w:cs="Times New Roman" w:eastAsia="Times New Roman" w:hAnsi="Times New Roman"/>
          <w:bCs/>
          <w:sz w:val="24"/>
          <w:szCs w:val="24"/>
          <w:bdr w:val="none" w:sz="0" w:space="0" w:color="auto" w:frame="true"/>
          <w:lang w:eastAsia="tr-TR"/>
        </w:rPr>
        <w:t>(1)</w:t>
      </w:r>
      <w:r>
        <w:rPr>
          <w:rFonts w:ascii="Times New Roman" w:cs="Times New Roman" w:eastAsia="Times New Roman" w:hAnsi="Times New Roman"/>
          <w:b/>
          <w:bCs/>
          <w:sz w:val="24"/>
          <w:szCs w:val="24"/>
          <w:bdr w:val="none" w:sz="0" w:space="0" w:color="auto" w:frame="true"/>
          <w:lang w:eastAsia="tr-TR"/>
        </w:rPr>
        <w:t> </w:t>
      </w:r>
      <w:r>
        <w:rPr>
          <w:rFonts w:ascii="Times New Roman" w:cs="Times New Roman" w:eastAsia="Times New Roman" w:hAnsi="Times New Roman"/>
          <w:sz w:val="24"/>
          <w:szCs w:val="24"/>
          <w:lang w:eastAsia="tr-TR"/>
        </w:rPr>
        <w:t> </w:t>
      </w:r>
      <w:r>
        <w:rPr>
          <w:rFonts w:ascii="Times New Roman" w:cs="Times New Roman" w:eastAsia="Times New Roman" w:hAnsi="Times New Roman"/>
          <w:sz w:val="24"/>
          <w:szCs w:val="24"/>
          <w:lang w:eastAsia="tr-TR"/>
        </w:rPr>
        <w:t>Ö</w:t>
      </w:r>
      <w:r>
        <w:rPr>
          <w:rFonts w:ascii="Times New Roman" w:cs="Times New Roman" w:eastAsia="Times New Roman" w:hAnsi="Times New Roman"/>
          <w:sz w:val="24"/>
          <w:szCs w:val="24"/>
          <w:lang w:eastAsia="tr-TR"/>
        </w:rPr>
        <w:t>nlisans programları ile diğer önlisans programları arasında, lisans programları ile diğer lisans programları veya önlisans programları arasında ilgili bölümlerin</w:t>
      </w:r>
      <w:r>
        <w:rPr>
          <w:rFonts w:ascii="Times New Roman" w:cs="Times New Roman" w:eastAsia="Times New Roman" w:hAnsi="Times New Roman"/>
          <w:sz w:val="24"/>
          <w:szCs w:val="24"/>
          <w:lang w:eastAsia="tr-TR"/>
        </w:rPr>
        <w:t>/programların</w:t>
      </w:r>
      <w:r>
        <w:rPr>
          <w:rFonts w:ascii="Times New Roman" w:cs="Times New Roman" w:eastAsia="Times New Roman" w:hAnsi="Times New Roman"/>
          <w:sz w:val="24"/>
          <w:szCs w:val="24"/>
          <w:lang w:eastAsia="tr-TR"/>
        </w:rPr>
        <w:t xml:space="preserve"> ve ilgili kurulların önerisi üzerine Senatonun </w:t>
      </w:r>
      <w:r>
        <w:rPr>
          <w:rFonts w:ascii="Times New Roman" w:cs="Times New Roman" w:eastAsia="Times New Roman" w:hAnsi="Times New Roman"/>
          <w:sz w:val="24"/>
          <w:szCs w:val="24"/>
          <w:lang w:eastAsia="tr-TR"/>
        </w:rPr>
        <w:t>kararı</w:t>
      </w:r>
      <w:r>
        <w:rPr>
          <w:rFonts w:ascii="Times New Roman" w:cs="Times New Roman" w:eastAsia="Times New Roman" w:hAnsi="Times New Roman"/>
          <w:sz w:val="24"/>
          <w:szCs w:val="24"/>
          <w:lang w:eastAsia="tr-TR"/>
        </w:rPr>
        <w:t xml:space="preserve"> ile çift anadal programı açılabilir.</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color w:val="333333"/>
          <w:sz w:val="24"/>
          <w:szCs w:val="24"/>
          <w:lang w:eastAsia="tr-TR"/>
        </w:rPr>
        <w:t>(2</w:t>
      </w:r>
      <w:r>
        <w:rPr>
          <w:rFonts w:ascii="Times New Roman" w:cs="Times New Roman" w:eastAsia="Times New Roman" w:hAnsi="Times New Roman"/>
          <w:color w:val="333333"/>
          <w:sz w:val="24"/>
          <w:szCs w:val="24"/>
          <w:lang w:eastAsia="tr-TR"/>
        </w:rPr>
        <w:t xml:space="preserve">) Bir çift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programı, ilgili </w:t>
      </w:r>
      <w:r>
        <w:rPr>
          <w:rFonts w:ascii="Times New Roman" w:cs="Times New Roman" w:eastAsia="Times New Roman" w:hAnsi="Times New Roman"/>
          <w:sz w:val="24"/>
          <w:szCs w:val="24"/>
          <w:lang w:eastAsia="tr-TR"/>
        </w:rPr>
        <w:t>bölüm</w:t>
      </w:r>
      <w:r>
        <w:rPr>
          <w:rFonts w:ascii="Times New Roman" w:cs="Times New Roman" w:eastAsia="Times New Roman" w:hAnsi="Times New Roman"/>
          <w:sz w:val="24"/>
          <w:szCs w:val="24"/>
          <w:lang w:eastAsia="tr-TR"/>
        </w:rPr>
        <w:t>/program</w:t>
      </w:r>
      <w:r>
        <w:rPr>
          <w:rFonts w:ascii="Times New Roman" w:cs="Times New Roman" w:eastAsia="Times New Roman" w:hAnsi="Times New Roman"/>
          <w:color w:val="333333"/>
          <w:sz w:val="24"/>
          <w:szCs w:val="24"/>
          <w:lang w:eastAsia="tr-TR"/>
        </w:rPr>
        <w:t xml:space="preserve"> tarafından hazırlanarak, kontenjanları ve varsa özel koşulları ile birlikte ilgili kurula sunulur. Çift anadal programı </w:t>
      </w:r>
      <w:r>
        <w:rPr>
          <w:rFonts w:ascii="Times New Roman" w:cs="Times New Roman" w:eastAsia="Times New Roman" w:hAnsi="Times New Roman"/>
          <w:color w:val="333333"/>
          <w:sz w:val="24"/>
          <w:szCs w:val="24"/>
          <w:lang w:eastAsia="tr-TR"/>
        </w:rPr>
        <w:t>i</w:t>
      </w:r>
      <w:r>
        <w:rPr>
          <w:rFonts w:ascii="Times New Roman" w:cs="Times New Roman" w:eastAsia="Times New Roman" w:hAnsi="Times New Roman"/>
          <w:color w:val="333333"/>
          <w:sz w:val="24"/>
          <w:szCs w:val="24"/>
          <w:lang w:eastAsia="tr-TR"/>
        </w:rPr>
        <w:t xml:space="preserve">lgili kurulun önerisi </w:t>
      </w:r>
      <w:r>
        <w:rPr>
          <w:rFonts w:ascii="Times New Roman" w:cs="Times New Roman" w:eastAsia="Times New Roman" w:hAnsi="Times New Roman"/>
          <w:color w:val="333333"/>
          <w:sz w:val="24"/>
          <w:szCs w:val="24"/>
          <w:lang w:eastAsia="tr-TR"/>
        </w:rPr>
        <w:t xml:space="preserve">üzerine </w:t>
      </w:r>
      <w:r>
        <w:rPr>
          <w:rFonts w:ascii="Times New Roman" w:cs="Times New Roman" w:eastAsia="Times New Roman" w:hAnsi="Times New Roman"/>
          <w:color w:val="333333"/>
          <w:sz w:val="24"/>
          <w:szCs w:val="24"/>
          <w:lang w:eastAsia="tr-TR"/>
        </w:rPr>
        <w:t>Senatonun kararı</w:t>
      </w:r>
      <w:r>
        <w:rPr>
          <w:rFonts w:ascii="Times New Roman" w:cs="Times New Roman" w:eastAsia="Times New Roman" w:hAnsi="Times New Roman"/>
          <w:color w:val="333333"/>
          <w:sz w:val="24"/>
          <w:szCs w:val="24"/>
          <w:lang w:eastAsia="tr-TR"/>
        </w:rPr>
        <w:t xml:space="preserve"> ile </w:t>
      </w:r>
      <w:r>
        <w:rPr>
          <w:rFonts w:ascii="Times New Roman" w:cs="Times New Roman" w:eastAsia="Times New Roman" w:hAnsi="Times New Roman"/>
          <w:color w:val="333333"/>
          <w:sz w:val="24"/>
          <w:szCs w:val="24"/>
          <w:lang w:eastAsia="tr-TR"/>
        </w:rPr>
        <w:t xml:space="preserve">kesinleşir ve ilgili </w:t>
      </w:r>
      <w:r>
        <w:rPr>
          <w:rFonts w:ascii="Times New Roman" w:cs="Times New Roman" w:eastAsia="Times New Roman" w:hAnsi="Times New Roman"/>
          <w:sz w:val="24"/>
          <w:szCs w:val="24"/>
          <w:lang w:eastAsia="tr-TR"/>
        </w:rPr>
        <w:t>bölümlerin</w:t>
      </w:r>
      <w:r>
        <w:rPr>
          <w:rFonts w:ascii="Times New Roman" w:cs="Times New Roman" w:eastAsia="Times New Roman" w:hAnsi="Times New Roman"/>
          <w:sz w:val="24"/>
          <w:szCs w:val="24"/>
          <w:lang w:eastAsia="tr-TR"/>
        </w:rPr>
        <w:t>/programların</w:t>
      </w:r>
      <w:r>
        <w:rPr>
          <w:rFonts w:ascii="Times New Roman" w:cs="Times New Roman" w:eastAsia="Times New Roman" w:hAnsi="Times New Roman"/>
          <w:color w:val="333333"/>
          <w:sz w:val="24"/>
          <w:szCs w:val="24"/>
          <w:lang w:eastAsia="tr-TR"/>
        </w:rPr>
        <w:t xml:space="preserve"> işbirliği ile yürütülür.</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color w:val="333333"/>
          <w:sz w:val="24"/>
          <w:szCs w:val="24"/>
          <w:lang w:eastAsia="tr-TR"/>
        </w:rPr>
        <w:t>(3</w:t>
      </w:r>
      <w:r>
        <w:rPr>
          <w:rFonts w:ascii="Times New Roman" w:cs="Times New Roman" w:eastAsia="Times New Roman" w:hAnsi="Times New Roman"/>
          <w:color w:val="333333"/>
          <w:sz w:val="24"/>
          <w:szCs w:val="24"/>
          <w:lang w:eastAsia="tr-TR"/>
        </w:rPr>
        <w:t xml:space="preserve">) </w:t>
      </w:r>
      <w:r>
        <w:rPr>
          <w:rFonts w:ascii="Times New Roman" w:cs="Times New Roman" w:eastAsia="Times New Roman" w:hAnsi="Times New Roman"/>
          <w:color w:val="333333"/>
          <w:sz w:val="24"/>
          <w:szCs w:val="24"/>
          <w:lang w:eastAsia="tr-TR"/>
        </w:rPr>
        <w:t xml:space="preserve">Çift anadal programı öğrencinin kayıtlı olduğu anadal programından bağımsız bir </w:t>
      </w:r>
      <w:r>
        <w:rPr>
          <w:rFonts w:ascii="Times New Roman" w:cs="Times New Roman" w:eastAsia="Times New Roman" w:hAnsi="Times New Roman"/>
          <w:sz w:val="24"/>
          <w:szCs w:val="24"/>
          <w:lang w:eastAsia="tr-TR"/>
        </w:rPr>
        <w:t>önlisans/lisans programıdır</w:t>
      </w:r>
      <w:r>
        <w:rPr>
          <w:rFonts w:ascii="Times New Roman" w:cs="Times New Roman" w:eastAsia="Times New Roman" w:hAnsi="Times New Roman"/>
          <w:color w:val="333333"/>
          <w:sz w:val="24"/>
          <w:szCs w:val="24"/>
          <w:lang w:eastAsia="tr-TR"/>
        </w:rPr>
        <w:t>. </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color w:val="333333"/>
          <w:sz w:val="24"/>
          <w:szCs w:val="24"/>
          <w:lang w:eastAsia="tr-TR"/>
        </w:rPr>
        <w:t>(4</w:t>
      </w:r>
      <w:r>
        <w:rPr>
          <w:rFonts w:ascii="Times New Roman" w:cs="Times New Roman" w:eastAsia="Times New Roman" w:hAnsi="Times New Roman"/>
          <w:color w:val="333333"/>
          <w:sz w:val="24"/>
          <w:szCs w:val="24"/>
          <w:lang w:eastAsia="tr-TR"/>
        </w:rPr>
        <w:t xml:space="preserve">) </w:t>
      </w:r>
      <w:r>
        <w:rPr>
          <w:rFonts w:ascii="Times New Roman" w:cs="Times New Roman" w:eastAsia="Calibri" w:hAnsi="Times New Roman"/>
          <w:sz w:val="24"/>
          <w:szCs w:val="24"/>
        </w:rPr>
        <w:t>İlgili çift anadal</w:t>
      </w:r>
      <w:r>
        <w:rPr>
          <w:rFonts w:ascii="Times New Roman" w:cs="Times New Roman" w:eastAsia="Calibri" w:hAnsi="Times New Roman"/>
          <w:sz w:val="24"/>
          <w:szCs w:val="24"/>
        </w:rPr>
        <w:t xml:space="preserve"> </w:t>
      </w:r>
      <w:r>
        <w:rPr>
          <w:rFonts w:ascii="Times New Roman" w:cs="Times New Roman" w:eastAsia="Calibri" w:hAnsi="Times New Roman"/>
          <w:sz w:val="24"/>
          <w:szCs w:val="24"/>
        </w:rPr>
        <w:t>programının, öğrencinin programın sonunda asgari olarak kazanması gereken bilgi, beceri ve yetkinliklere göre tanımlanmış, öğrenim kazanımlarına sahip olmasını sağlayacak şekilde düzenlenmesi gerekir.</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color w:val="333333"/>
          <w:sz w:val="24"/>
          <w:szCs w:val="24"/>
          <w:lang w:eastAsia="tr-TR"/>
        </w:rPr>
        <w:t>(5</w:t>
      </w:r>
      <w:r>
        <w:rPr>
          <w:rFonts w:ascii="Times New Roman" w:cs="Times New Roman" w:eastAsia="Times New Roman" w:hAnsi="Times New Roman"/>
          <w:color w:val="333333"/>
          <w:sz w:val="24"/>
          <w:szCs w:val="24"/>
          <w:lang w:eastAsia="tr-TR"/>
        </w:rPr>
        <w:t xml:space="preserve">) Çift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programı ile öğrencinin kayıtlı olduğu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programı arasında ortak veya eşdeğer dersler olabilir.</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color w:val="333333"/>
          <w:sz w:val="24"/>
          <w:szCs w:val="24"/>
          <w:lang w:eastAsia="tr-TR"/>
        </w:rPr>
        <w:t>(6</w:t>
      </w:r>
      <w:r>
        <w:rPr>
          <w:rFonts w:ascii="Times New Roman" w:cs="Times New Roman" w:eastAsia="Times New Roman" w:hAnsi="Times New Roman"/>
          <w:color w:val="333333"/>
          <w:sz w:val="24"/>
          <w:szCs w:val="24"/>
          <w:lang w:eastAsia="tr-TR"/>
        </w:rPr>
        <w:t xml:space="preserve">) Çift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programı,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programı ile ortak veya eşdeğer </w:t>
      </w:r>
      <w:r>
        <w:rPr>
          <w:rFonts w:ascii="Times New Roman" w:cs="Times New Roman" w:eastAsia="Times New Roman" w:hAnsi="Times New Roman"/>
          <w:color w:val="333333"/>
          <w:sz w:val="24"/>
          <w:szCs w:val="24"/>
          <w:lang w:eastAsia="tr-TR"/>
        </w:rPr>
        <w:t xml:space="preserve">olan dersler hariç olmak üzere en az </w:t>
      </w:r>
      <w:r>
        <w:rPr>
          <w:rFonts w:ascii="Times New Roman" w:cs="Times New Roman" w:eastAsia="Times New Roman" w:hAnsi="Times New Roman"/>
          <w:color w:val="333333"/>
          <w:sz w:val="24"/>
          <w:szCs w:val="24"/>
          <w:lang w:eastAsia="tr-TR"/>
        </w:rPr>
        <w:t xml:space="preserve">otuz altı krediden </w:t>
      </w:r>
      <w:r>
        <w:rPr>
          <w:rFonts w:ascii="Times New Roman" w:cs="Times New Roman" w:eastAsia="Times New Roman" w:hAnsi="Times New Roman"/>
          <w:color w:val="333333"/>
          <w:sz w:val="24"/>
          <w:szCs w:val="24"/>
          <w:lang w:eastAsia="tr-TR"/>
        </w:rPr>
        <w:t>oluşur.</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color w:val="333333"/>
          <w:sz w:val="24"/>
          <w:szCs w:val="24"/>
          <w:lang w:eastAsia="tr-TR"/>
        </w:rPr>
        <w:t>(7</w:t>
      </w:r>
      <w:r>
        <w:rPr>
          <w:rFonts w:ascii="Times New Roman" w:cs="Times New Roman" w:eastAsia="Times New Roman" w:hAnsi="Times New Roman"/>
          <w:color w:val="333333"/>
          <w:sz w:val="24"/>
          <w:szCs w:val="24"/>
          <w:lang w:eastAsia="tr-TR"/>
        </w:rPr>
        <w:t xml:space="preserve">) Çift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programının uygulanması, müfredat değişiklikleri ve intibak konularında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programlarında kullanılan esaslar geçerlidir.</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color w:val="333333"/>
          <w:sz w:val="24"/>
          <w:szCs w:val="24"/>
          <w:lang w:eastAsia="tr-TR"/>
        </w:rPr>
        <w:t>(8</w:t>
      </w:r>
      <w:r>
        <w:rPr>
          <w:rFonts w:ascii="Times New Roman" w:cs="Times New Roman" w:eastAsia="Times New Roman" w:hAnsi="Times New Roman"/>
          <w:color w:val="333333"/>
          <w:sz w:val="24"/>
          <w:szCs w:val="24"/>
          <w:lang w:eastAsia="tr-TR"/>
        </w:rPr>
        <w:t xml:space="preserve">) </w:t>
      </w:r>
      <w:r>
        <w:rPr>
          <w:rFonts w:ascii="Times New Roman" w:cs="Times New Roman" w:eastAsia="Times New Roman" w:hAnsi="Times New Roman"/>
          <w:color w:val="333333"/>
          <w:sz w:val="24"/>
          <w:szCs w:val="24"/>
          <w:lang w:eastAsia="tr-TR"/>
        </w:rPr>
        <w:t>Önlisans/lisans programlarında a</w:t>
      </w:r>
      <w:r>
        <w:rPr>
          <w:rFonts w:ascii="Times New Roman" w:cs="Times New Roman" w:eastAsia="Times New Roman" w:hAnsi="Times New Roman"/>
          <w:color w:val="333333"/>
          <w:sz w:val="24"/>
          <w:szCs w:val="24"/>
          <w:lang w:eastAsia="tr-TR"/>
        </w:rPr>
        <w:t>nadal</w:t>
      </w:r>
      <w:r>
        <w:rPr>
          <w:rFonts w:ascii="Times New Roman" w:cs="Times New Roman" w:eastAsia="Times New Roman" w:hAnsi="Times New Roman"/>
          <w:color w:val="333333"/>
          <w:sz w:val="24"/>
          <w:szCs w:val="24"/>
          <w:lang w:eastAsia="tr-TR"/>
        </w:rPr>
        <w:t xml:space="preserve"> programına ek olarak sadece bir çift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w:t>
      </w:r>
      <w:r>
        <w:rPr>
          <w:rFonts w:ascii="Times New Roman" w:cs="Times New Roman" w:eastAsia="Times New Roman" w:hAnsi="Times New Roman"/>
          <w:sz w:val="24"/>
          <w:szCs w:val="24"/>
          <w:lang w:eastAsia="tr-TR"/>
        </w:rPr>
        <w:t xml:space="preserve">ve </w:t>
      </w:r>
      <w:r>
        <w:rPr>
          <w:rFonts w:ascii="Times New Roman" w:cs="Times New Roman" w:eastAsia="Times New Roman" w:hAnsi="Times New Roman"/>
          <w:sz w:val="24"/>
          <w:szCs w:val="24"/>
          <w:lang w:eastAsia="tr-TR"/>
        </w:rPr>
        <w:t>lisans programlarında</w:t>
      </w:r>
      <w:r>
        <w:rPr>
          <w:rFonts w:ascii="Times New Roman" w:cs="Times New Roman" w:eastAsia="Times New Roman" w:hAnsi="Times New Roman"/>
          <w:color w:val="333333"/>
          <w:sz w:val="24"/>
          <w:szCs w:val="24"/>
          <w:lang w:eastAsia="tr-TR"/>
        </w:rPr>
        <w:t xml:space="preserve"> </w:t>
      </w:r>
      <w:r>
        <w:rPr>
          <w:rFonts w:ascii="Times New Roman" w:cs="Times New Roman" w:eastAsia="Times New Roman" w:hAnsi="Times New Roman"/>
          <w:color w:val="333333"/>
          <w:sz w:val="24"/>
          <w:szCs w:val="24"/>
          <w:lang w:eastAsia="tr-TR"/>
        </w:rPr>
        <w:t>ç</w:t>
      </w:r>
      <w:r>
        <w:rPr>
          <w:rFonts w:ascii="Times New Roman" w:cs="Times New Roman" w:eastAsia="Times New Roman" w:hAnsi="Times New Roman"/>
          <w:color w:val="333333"/>
          <w:sz w:val="24"/>
          <w:szCs w:val="24"/>
          <w:lang w:eastAsia="tr-TR"/>
        </w:rPr>
        <w:t xml:space="preserve">ift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programından farklı bir yan dal programı izlenebilir.</w:t>
      </w:r>
    </w:p>
    <w:p>
      <w:pPr>
        <w:pStyle w:val="style0"/>
        <w:shd w:val="clear" w:color="auto" w:fill="ffffff"/>
        <w:spacing w:after="0" w:lineRule="atLeast" w:line="252"/>
        <w:textAlignment w:val="baseline"/>
        <w:rPr>
          <w:rFonts w:ascii="Times New Roman" w:cs="Times New Roman" w:eastAsia="Times New Roman" w:hAnsi="Times New Roman"/>
          <w:color w:val="333333"/>
          <w:sz w:val="24"/>
          <w:szCs w:val="24"/>
          <w:lang w:eastAsia="tr-TR"/>
        </w:rPr>
      </w:pPr>
    </w:p>
    <w:p>
      <w:pPr>
        <w:pStyle w:val="style0"/>
        <w:shd w:val="clear" w:color="auto" w:fill="ffffff"/>
        <w:spacing w:after="0" w:lineRule="atLeast" w:line="252"/>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b/>
          <w:bCs/>
          <w:color w:val="333333"/>
          <w:sz w:val="24"/>
          <w:szCs w:val="24"/>
          <w:bdr w:val="none" w:sz="0" w:space="0" w:color="auto" w:frame="true"/>
          <w:lang w:eastAsia="tr-TR"/>
        </w:rPr>
        <w:t>Kontenjanlar</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b/>
          <w:bCs/>
          <w:color w:val="333333"/>
          <w:sz w:val="24"/>
          <w:szCs w:val="24"/>
          <w:bdr w:val="none" w:sz="0" w:space="0" w:color="auto" w:frame="true"/>
          <w:lang w:eastAsia="tr-TR"/>
        </w:rPr>
        <w:t>MADDE 6 – </w:t>
      </w:r>
      <w:r>
        <w:rPr>
          <w:rFonts w:ascii="Times New Roman" w:cs="Times New Roman" w:eastAsia="Times New Roman" w:hAnsi="Times New Roman"/>
          <w:bCs/>
          <w:color w:val="333333"/>
          <w:sz w:val="24"/>
          <w:szCs w:val="24"/>
          <w:bdr w:val="none" w:sz="0" w:space="0" w:color="auto" w:frame="true"/>
          <w:lang w:eastAsia="tr-TR"/>
        </w:rPr>
        <w:t>(1)</w:t>
      </w:r>
      <w:r>
        <w:rPr>
          <w:rFonts w:ascii="Times New Roman" w:cs="Times New Roman" w:eastAsia="Times New Roman" w:hAnsi="Times New Roman"/>
          <w:color w:val="333333"/>
          <w:sz w:val="24"/>
          <w:szCs w:val="24"/>
          <w:lang w:eastAsia="tr-TR"/>
        </w:rPr>
        <w:t xml:space="preserve"> Kontenjanlar, ilgili </w:t>
      </w:r>
      <w:r>
        <w:rPr>
          <w:rFonts w:ascii="Times New Roman" w:cs="Times New Roman" w:eastAsia="Times New Roman" w:hAnsi="Times New Roman"/>
          <w:sz w:val="24"/>
          <w:szCs w:val="24"/>
          <w:lang w:eastAsia="tr-TR"/>
        </w:rPr>
        <w:t>bölüm</w:t>
      </w:r>
      <w:r>
        <w:rPr>
          <w:rFonts w:ascii="Times New Roman" w:cs="Times New Roman" w:eastAsia="Times New Roman" w:hAnsi="Times New Roman"/>
          <w:sz w:val="24"/>
          <w:szCs w:val="24"/>
          <w:lang w:eastAsia="tr-TR"/>
        </w:rPr>
        <w:t>/program</w:t>
      </w:r>
      <w:r>
        <w:rPr>
          <w:rFonts w:ascii="Times New Roman" w:cs="Times New Roman" w:eastAsia="Times New Roman" w:hAnsi="Times New Roman"/>
          <w:color w:val="333333"/>
          <w:sz w:val="24"/>
          <w:szCs w:val="24"/>
          <w:lang w:eastAsia="tr-TR"/>
        </w:rPr>
        <w:t xml:space="preserve">, </w:t>
      </w:r>
      <w:r>
        <w:rPr>
          <w:rFonts w:ascii="Times New Roman" w:cs="Times New Roman" w:eastAsia="Times New Roman" w:hAnsi="Times New Roman"/>
          <w:color w:val="333333"/>
          <w:sz w:val="24"/>
          <w:szCs w:val="24"/>
          <w:lang w:eastAsia="tr-TR"/>
        </w:rPr>
        <w:t>ilgili yönetim</w:t>
      </w:r>
      <w:r>
        <w:rPr>
          <w:rFonts w:ascii="Times New Roman" w:cs="Times New Roman" w:eastAsia="Times New Roman" w:hAnsi="Times New Roman"/>
          <w:color w:val="333333"/>
          <w:sz w:val="24"/>
          <w:szCs w:val="24"/>
          <w:lang w:eastAsia="tr-TR"/>
        </w:rPr>
        <w:t xml:space="preserve"> </w:t>
      </w:r>
      <w:r>
        <w:rPr>
          <w:rFonts w:ascii="Times New Roman" w:cs="Times New Roman" w:eastAsia="Times New Roman" w:hAnsi="Times New Roman"/>
          <w:color w:val="333333"/>
          <w:sz w:val="24"/>
          <w:szCs w:val="24"/>
          <w:lang w:eastAsia="tr-TR"/>
        </w:rPr>
        <w:t>k</w:t>
      </w:r>
      <w:r>
        <w:rPr>
          <w:rFonts w:ascii="Times New Roman" w:cs="Times New Roman" w:eastAsia="Times New Roman" w:hAnsi="Times New Roman"/>
          <w:color w:val="333333"/>
          <w:sz w:val="24"/>
          <w:szCs w:val="24"/>
          <w:lang w:eastAsia="tr-TR"/>
        </w:rPr>
        <w:t xml:space="preserve">urulunun önerisi ve Üniversite </w:t>
      </w:r>
      <w:r>
        <w:rPr>
          <w:rFonts w:ascii="Times New Roman" w:cs="Times New Roman" w:eastAsia="Times New Roman" w:hAnsi="Times New Roman"/>
          <w:color w:val="333333"/>
          <w:sz w:val="24"/>
          <w:szCs w:val="24"/>
          <w:lang w:eastAsia="tr-TR"/>
        </w:rPr>
        <w:t>Yönetim Kurulunun</w:t>
      </w:r>
      <w:r>
        <w:rPr>
          <w:rFonts w:ascii="Times New Roman" w:cs="Times New Roman" w:eastAsia="Times New Roman" w:hAnsi="Times New Roman"/>
          <w:color w:val="333333"/>
          <w:sz w:val="24"/>
          <w:szCs w:val="24"/>
          <w:lang w:eastAsia="tr-TR"/>
        </w:rPr>
        <w:t xml:space="preserve"> onayından sonra </w:t>
      </w:r>
      <w:r>
        <w:rPr>
          <w:rFonts w:ascii="Times New Roman" w:cs="Times New Roman" w:eastAsia="Times New Roman" w:hAnsi="Times New Roman"/>
          <w:color w:val="333333"/>
          <w:sz w:val="24"/>
          <w:szCs w:val="24"/>
          <w:lang w:eastAsia="tr-TR"/>
        </w:rPr>
        <w:t>ÖİDB tarafından ilan edilir.</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color w:val="333333"/>
          <w:sz w:val="24"/>
          <w:szCs w:val="24"/>
          <w:lang w:eastAsia="tr-TR"/>
        </w:rPr>
        <w:t>(</w:t>
      </w:r>
      <w:r>
        <w:rPr>
          <w:rFonts w:ascii="Times New Roman" w:cs="Times New Roman" w:eastAsia="Times New Roman" w:hAnsi="Times New Roman"/>
          <w:color w:val="333333"/>
          <w:sz w:val="24"/>
          <w:szCs w:val="24"/>
          <w:lang w:eastAsia="tr-TR"/>
        </w:rPr>
        <w:t xml:space="preserve">2) Kontenjanlar akademik </w:t>
      </w:r>
      <w:r>
        <w:rPr>
          <w:rFonts w:ascii="Times New Roman" w:cs="Times New Roman" w:eastAsia="Times New Roman" w:hAnsi="Times New Roman"/>
          <w:color w:val="333333"/>
          <w:sz w:val="24"/>
          <w:szCs w:val="24"/>
          <w:lang w:eastAsia="tr-TR"/>
        </w:rPr>
        <w:t>yıl</w:t>
      </w:r>
      <w:r>
        <w:rPr>
          <w:rFonts w:ascii="Times New Roman" w:cs="Times New Roman" w:eastAsia="Times New Roman" w:hAnsi="Times New Roman"/>
          <w:color w:val="333333"/>
          <w:sz w:val="24"/>
          <w:szCs w:val="24"/>
          <w:lang w:eastAsia="tr-TR"/>
        </w:rPr>
        <w:t>ın</w:t>
      </w:r>
      <w:r>
        <w:rPr>
          <w:rFonts w:ascii="Times New Roman" w:cs="Times New Roman" w:eastAsia="Times New Roman" w:hAnsi="Times New Roman"/>
          <w:color w:val="333333"/>
          <w:sz w:val="24"/>
          <w:szCs w:val="24"/>
          <w:lang w:eastAsia="tr-TR"/>
        </w:rPr>
        <w:t xml:space="preserve"> baş</w:t>
      </w:r>
      <w:r>
        <w:rPr>
          <w:rFonts w:ascii="Times New Roman" w:cs="Times New Roman" w:eastAsia="Times New Roman" w:hAnsi="Times New Roman"/>
          <w:color w:val="333333"/>
          <w:sz w:val="24"/>
          <w:szCs w:val="24"/>
          <w:lang w:eastAsia="tr-TR"/>
        </w:rPr>
        <w:t xml:space="preserve">ında </w:t>
      </w:r>
      <w:r>
        <w:rPr>
          <w:rFonts w:ascii="Times New Roman" w:cs="Times New Roman" w:eastAsia="Times New Roman" w:hAnsi="Times New Roman"/>
          <w:color w:val="333333"/>
          <w:sz w:val="24"/>
          <w:szCs w:val="24"/>
          <w:lang w:eastAsia="tr-TR"/>
        </w:rPr>
        <w:t xml:space="preserve">yıllık olarak </w:t>
      </w:r>
      <w:r>
        <w:rPr>
          <w:rFonts w:ascii="Times New Roman" w:cs="Times New Roman" w:eastAsia="Times New Roman" w:hAnsi="Times New Roman"/>
          <w:color w:val="333333"/>
          <w:sz w:val="24"/>
          <w:szCs w:val="24"/>
          <w:lang w:eastAsia="tr-TR"/>
        </w:rPr>
        <w:t xml:space="preserve">belirlenir. </w:t>
      </w:r>
      <w:r>
        <w:rPr>
          <w:rFonts w:ascii="Times New Roman" w:cs="Times New Roman" w:eastAsia="Times New Roman" w:hAnsi="Times New Roman"/>
          <w:color w:val="333333"/>
          <w:sz w:val="24"/>
          <w:szCs w:val="24"/>
          <w:lang w:eastAsia="tr-TR"/>
        </w:rPr>
        <w:t xml:space="preserve">Güz </w:t>
      </w:r>
      <w:r>
        <w:rPr>
          <w:rFonts w:ascii="Times New Roman" w:cs="Times New Roman" w:eastAsia="Times New Roman" w:hAnsi="Times New Roman"/>
          <w:color w:val="333333"/>
          <w:sz w:val="24"/>
          <w:szCs w:val="24"/>
          <w:lang w:eastAsia="tr-TR"/>
        </w:rPr>
        <w:t>yarıyılı</w:t>
      </w:r>
      <w:r>
        <w:rPr>
          <w:rFonts w:ascii="Times New Roman" w:cs="Times New Roman" w:eastAsia="Times New Roman" w:hAnsi="Times New Roman"/>
          <w:color w:val="333333"/>
          <w:sz w:val="24"/>
          <w:szCs w:val="24"/>
          <w:lang w:eastAsia="tr-TR"/>
        </w:rPr>
        <w:t xml:space="preserve"> kayıt sayılarına göre boş kalan kontenjan sayısı kadar </w:t>
      </w:r>
      <w:r>
        <w:rPr>
          <w:rFonts w:ascii="Times New Roman" w:cs="Times New Roman" w:eastAsia="Times New Roman" w:hAnsi="Times New Roman"/>
          <w:color w:val="333333"/>
          <w:sz w:val="24"/>
          <w:szCs w:val="24"/>
          <w:lang w:eastAsia="tr-TR"/>
        </w:rPr>
        <w:t>B</w:t>
      </w:r>
      <w:r>
        <w:rPr>
          <w:rFonts w:ascii="Times New Roman" w:cs="Times New Roman" w:eastAsia="Times New Roman" w:hAnsi="Times New Roman"/>
          <w:color w:val="333333"/>
          <w:sz w:val="24"/>
          <w:szCs w:val="24"/>
          <w:lang w:eastAsia="tr-TR"/>
        </w:rPr>
        <w:t xml:space="preserve">ahar </w:t>
      </w:r>
      <w:r>
        <w:rPr>
          <w:rFonts w:ascii="Times New Roman" w:cs="Times New Roman" w:eastAsia="Times New Roman" w:hAnsi="Times New Roman"/>
          <w:color w:val="333333"/>
          <w:sz w:val="24"/>
          <w:szCs w:val="24"/>
          <w:lang w:eastAsia="tr-TR"/>
        </w:rPr>
        <w:t>yarıyılı</w:t>
      </w:r>
      <w:r>
        <w:rPr>
          <w:rFonts w:ascii="Times New Roman" w:cs="Times New Roman" w:eastAsia="Times New Roman" w:hAnsi="Times New Roman"/>
          <w:color w:val="333333"/>
          <w:sz w:val="24"/>
          <w:szCs w:val="24"/>
          <w:lang w:eastAsia="tr-TR"/>
        </w:rPr>
        <w:t xml:space="preserve"> kontenjanları ÖİDB tarafından ilan edilir.</w:t>
      </w:r>
    </w:p>
    <w:p>
      <w:pPr>
        <w:pStyle w:val="style0"/>
        <w:shd w:val="clear" w:color="auto" w:fill="ffffff"/>
        <w:spacing w:after="0" w:lineRule="atLeast" w:line="252"/>
        <w:jc w:val="both"/>
        <w:textAlignment w:val="baseline"/>
        <w:rPr>
          <w:rFonts w:ascii="Times New Roman" w:cs="Times New Roman" w:eastAsia="Times New Roman" w:hAnsi="Times New Roman"/>
          <w:b/>
          <w:bCs/>
          <w:color w:val="333333"/>
          <w:sz w:val="24"/>
          <w:szCs w:val="24"/>
          <w:bdr w:val="none" w:sz="0" w:space="0" w:color="auto" w:frame="true"/>
          <w:lang w:eastAsia="tr-TR"/>
        </w:rPr>
      </w:pPr>
    </w:p>
    <w:p>
      <w:pPr>
        <w:pStyle w:val="style0"/>
        <w:shd w:val="clear" w:color="auto" w:fill="ffffff"/>
        <w:spacing w:after="0" w:lineRule="auto" w:line="240"/>
        <w:textAlignment w:val="baseline"/>
        <w:rPr>
          <w:rFonts w:ascii="Times New Roman" w:cs="Times New Roman" w:eastAsia="Times New Roman" w:hAnsi="Times New Roman"/>
          <w:b/>
          <w:sz w:val="24"/>
          <w:szCs w:val="24"/>
          <w:lang w:eastAsia="tr-TR"/>
        </w:rPr>
      </w:pPr>
      <w:r>
        <w:rPr>
          <w:rFonts w:ascii="Times New Roman" w:cs="Times New Roman" w:eastAsia="Times New Roman" w:hAnsi="Times New Roman"/>
          <w:b/>
          <w:bCs/>
          <w:sz w:val="24"/>
          <w:szCs w:val="24"/>
          <w:bdr w:val="none" w:sz="0" w:space="0" w:color="auto" w:frame="true"/>
          <w:lang w:eastAsia="tr-TR"/>
        </w:rPr>
        <w:t>Programa başvuru ve kabul koşullar</w:t>
      </w:r>
      <w:r>
        <w:rPr>
          <w:rFonts w:ascii="Times New Roman" w:cs="Times New Roman" w:eastAsia="Times New Roman" w:hAnsi="Times New Roman"/>
          <w:b/>
          <w:bCs/>
          <w:sz w:val="24"/>
          <w:szCs w:val="24"/>
          <w:bdr w:val="none" w:sz="0" w:space="0" w:color="auto" w:frame="true"/>
          <w:lang w:eastAsia="tr-TR"/>
        </w:rPr>
        <w:t>ı</w:t>
      </w:r>
    </w:p>
    <w:p>
      <w:pPr>
        <w:pStyle w:val="style0"/>
        <w:shd w:val="clear" w:color="auto" w:fill="ffffff"/>
        <w:spacing w:after="0" w:lineRule="auto" w:line="240"/>
        <w:jc w:val="both"/>
        <w:textAlignment w:val="baseline"/>
        <w:rPr>
          <w:rFonts w:ascii="Times New Roman" w:cs="Times New Roman" w:eastAsia="Times New Roman" w:hAnsi="Times New Roman"/>
          <w:sz w:val="24"/>
          <w:szCs w:val="24"/>
          <w:lang w:eastAsia="tr-TR"/>
        </w:rPr>
      </w:pPr>
      <w:r>
        <w:rPr>
          <w:rFonts w:ascii="Times New Roman" w:cs="Times New Roman" w:eastAsia="Times New Roman" w:hAnsi="Times New Roman"/>
          <w:b/>
          <w:bCs/>
          <w:sz w:val="24"/>
          <w:szCs w:val="24"/>
          <w:bdr w:val="none" w:sz="0" w:space="0" w:color="auto" w:frame="true"/>
          <w:lang w:eastAsia="tr-TR"/>
        </w:rPr>
        <w:t>MADDE 7</w:t>
      </w:r>
      <w:r>
        <w:rPr>
          <w:rFonts w:ascii="Times New Roman" w:cs="Times New Roman" w:eastAsia="Times New Roman" w:hAnsi="Times New Roman"/>
          <w:bCs/>
          <w:sz w:val="24"/>
          <w:szCs w:val="24"/>
          <w:bdr w:val="none" w:sz="0" w:space="0" w:color="auto" w:frame="true"/>
          <w:lang w:eastAsia="tr-TR"/>
        </w:rPr>
        <w:t xml:space="preserve"> – (1)  </w:t>
      </w:r>
      <w:r>
        <w:rPr>
          <w:rFonts w:ascii="Times New Roman" w:cs="Times New Roman" w:eastAsia="Times New Roman" w:hAnsi="Times New Roman"/>
          <w:sz w:val="24"/>
          <w:szCs w:val="24"/>
          <w:lang w:eastAsia="tr-TR"/>
        </w:rPr>
        <w:t xml:space="preserve">Çift </w:t>
      </w:r>
      <w:r>
        <w:rPr>
          <w:rFonts w:ascii="Times New Roman" w:cs="Times New Roman" w:eastAsia="Times New Roman" w:hAnsi="Times New Roman"/>
          <w:sz w:val="24"/>
          <w:szCs w:val="24"/>
          <w:lang w:eastAsia="tr-TR"/>
        </w:rPr>
        <w:t>anadal</w:t>
      </w:r>
      <w:r>
        <w:rPr>
          <w:rFonts w:ascii="Times New Roman" w:cs="Times New Roman" w:eastAsia="Times New Roman" w:hAnsi="Times New Roman"/>
          <w:sz w:val="24"/>
          <w:szCs w:val="24"/>
          <w:lang w:eastAsia="tr-TR"/>
        </w:rPr>
        <w:t xml:space="preserve"> programına başvuru koşulları ve başvuru için gerekli belgeler ÖİDB tarafından ilan edilir.</w:t>
      </w:r>
    </w:p>
    <w:p>
      <w:pPr>
        <w:pStyle w:val="style0"/>
        <w:shd w:val="clear" w:color="auto" w:fill="ffffff"/>
        <w:spacing w:after="0" w:lineRule="auto" w:line="240"/>
        <w:jc w:val="both"/>
        <w:textAlignment w:val="baseline"/>
        <w:rPr>
          <w:rFonts w:ascii="Times New Roman" w:cs="Times New Roman" w:eastAsia="Times New Roman" w:hAnsi="Times New Roman"/>
          <w:bCs/>
          <w:sz w:val="24"/>
          <w:szCs w:val="24"/>
          <w:bdr w:val="none" w:sz="0" w:space="0" w:color="auto" w:frame="true"/>
          <w:lang w:eastAsia="tr-TR"/>
        </w:rPr>
      </w:pPr>
      <w:r>
        <w:rPr>
          <w:rFonts w:ascii="Times New Roman" w:cs="Times New Roman" w:eastAsia="Times New Roman" w:hAnsi="Times New Roman"/>
          <w:sz w:val="24"/>
          <w:szCs w:val="24"/>
          <w:lang w:eastAsia="tr-TR"/>
        </w:rPr>
        <w:t>(2) Başvurular, akademik takvimde belirtilen son başvuru tarihine kadar ÖİDB’ye yapılır.</w:t>
      </w:r>
      <w:r>
        <w:rPr>
          <w:rFonts w:ascii="Times New Roman" w:cs="Times New Roman" w:eastAsia="Times New Roman" w:hAnsi="Times New Roman"/>
          <w:bCs/>
          <w:sz w:val="24"/>
          <w:szCs w:val="24"/>
          <w:bdr w:val="none" w:sz="0" w:space="0" w:color="auto" w:frame="true"/>
          <w:lang w:eastAsia="tr-TR"/>
        </w:rPr>
        <w:t xml:space="preserve"> </w:t>
      </w:r>
    </w:p>
    <w:p>
      <w:pPr>
        <w:pStyle w:val="style0"/>
        <w:shd w:val="clear" w:color="auto" w:fill="ffffff"/>
        <w:spacing w:after="0" w:lineRule="auto" w:line="240"/>
        <w:jc w:val="both"/>
        <w:textAlignment w:val="baseline"/>
        <w:rPr>
          <w:rFonts w:ascii="Times New Roman" w:cs="Times New Roman" w:eastAsia="Times New Roman" w:hAnsi="Times New Roman"/>
          <w:sz w:val="24"/>
          <w:szCs w:val="24"/>
          <w:lang w:eastAsia="tr-TR"/>
        </w:rPr>
      </w:pPr>
      <w:r>
        <w:rPr>
          <w:rFonts w:ascii="Times New Roman" w:cs="Times New Roman" w:eastAsia="Times New Roman" w:hAnsi="Times New Roman"/>
          <w:bCs/>
          <w:sz w:val="24"/>
          <w:szCs w:val="24"/>
          <w:bdr w:val="none" w:sz="0" w:space="0" w:color="auto" w:frame="true"/>
          <w:lang w:eastAsia="tr-TR"/>
        </w:rPr>
        <w:t>(3) Ö</w:t>
      </w:r>
      <w:r>
        <w:rPr>
          <w:rFonts w:ascii="Times New Roman" w:cs="Times New Roman" w:eastAsia="Times New Roman" w:hAnsi="Times New Roman"/>
          <w:sz w:val="24"/>
          <w:szCs w:val="24"/>
          <w:lang w:eastAsia="tr-TR"/>
        </w:rPr>
        <w:t xml:space="preserve">ğrenci aynı anda </w:t>
      </w:r>
      <w:r>
        <w:rPr>
          <w:rFonts w:ascii="Times New Roman" w:cs="Times New Roman" w:eastAsia="Times New Roman" w:hAnsi="Times New Roman"/>
          <w:sz w:val="24"/>
          <w:szCs w:val="24"/>
          <w:lang w:eastAsia="tr-TR"/>
        </w:rPr>
        <w:t xml:space="preserve">en fazla </w:t>
      </w:r>
      <w:r>
        <w:rPr>
          <w:rFonts w:ascii="Times New Roman" w:cs="Times New Roman" w:eastAsia="Times New Roman" w:hAnsi="Times New Roman"/>
          <w:sz w:val="24"/>
          <w:szCs w:val="24"/>
          <w:lang w:eastAsia="tr-TR"/>
        </w:rPr>
        <w:t>üç çift anadal programına tercih sıralaması yaparak başvurabilir.</w:t>
      </w:r>
      <w:r>
        <w:rPr>
          <w:rFonts w:ascii="Times New Roman" w:cs="Times New Roman" w:eastAsia="Times New Roman" w:hAnsi="Times New Roman"/>
          <w:sz w:val="24"/>
          <w:szCs w:val="24"/>
          <w:lang w:eastAsia="tr-TR"/>
        </w:rPr>
        <w:t xml:space="preserve"> Bu durumda </w:t>
      </w:r>
      <w:r>
        <w:rPr>
          <w:rFonts w:ascii="Times New Roman" w:cs="Times New Roman" w:eastAsia="Times New Roman" w:hAnsi="Times New Roman"/>
          <w:sz w:val="24"/>
          <w:szCs w:val="24"/>
          <w:lang w:eastAsia="tr-TR"/>
        </w:rPr>
        <w:t>tercih sıralamasına göre kaydı yapılan</w:t>
      </w:r>
      <w:r>
        <w:rPr>
          <w:rFonts w:ascii="Times New Roman" w:cs="Times New Roman" w:eastAsia="Times New Roman" w:hAnsi="Times New Roman"/>
          <w:sz w:val="24"/>
          <w:szCs w:val="24"/>
          <w:lang w:eastAsia="tr-TR"/>
        </w:rPr>
        <w:t xml:space="preserve"> öğrenci </w:t>
      </w:r>
      <w:r>
        <w:rPr>
          <w:rFonts w:ascii="Times New Roman" w:cs="Times New Roman" w:eastAsia="Times New Roman" w:hAnsi="Times New Roman"/>
          <w:sz w:val="24"/>
          <w:szCs w:val="24"/>
          <w:lang w:eastAsia="tr-TR"/>
        </w:rPr>
        <w:t>alt tercihlerindeki</w:t>
      </w:r>
      <w:r>
        <w:rPr>
          <w:rFonts w:ascii="Times New Roman" w:cs="Times New Roman" w:eastAsia="Times New Roman" w:hAnsi="Times New Roman"/>
          <w:sz w:val="24"/>
          <w:szCs w:val="24"/>
          <w:lang w:eastAsia="tr-TR"/>
        </w:rPr>
        <w:t xml:space="preserve"> kayıt hakkını kaybeder.</w:t>
      </w:r>
    </w:p>
    <w:p>
      <w:pPr>
        <w:pStyle w:val="style0"/>
        <w:shd w:val="clear" w:color="auto" w:fill="ffffff"/>
        <w:spacing w:after="0" w:lineRule="auto" w:line="240"/>
        <w:jc w:val="both"/>
        <w:textAlignment w:val="baseline"/>
        <w:rPr>
          <w:rFonts w:ascii="Times New Roman" w:cs="Times New Roman" w:eastAsia="Times New Roman" w:hAnsi="Times New Roman"/>
          <w:sz w:val="24"/>
          <w:szCs w:val="24"/>
          <w:lang w:eastAsia="tr-TR"/>
        </w:rPr>
      </w:pPr>
      <w:r>
        <w:rPr>
          <w:rFonts w:ascii="Times New Roman" w:cs="Times New Roman" w:eastAsia="Times New Roman" w:hAnsi="Times New Roman"/>
          <w:bCs/>
          <w:sz w:val="24"/>
          <w:szCs w:val="24"/>
          <w:bdr w:val="none" w:sz="0" w:space="0" w:color="auto" w:frame="true"/>
          <w:lang w:eastAsia="tr-TR"/>
        </w:rPr>
        <w:t>(</w:t>
      </w:r>
      <w:r>
        <w:rPr>
          <w:rFonts w:ascii="Times New Roman" w:cs="Times New Roman" w:eastAsia="Times New Roman" w:hAnsi="Times New Roman"/>
          <w:bCs/>
          <w:sz w:val="24"/>
          <w:szCs w:val="24"/>
          <w:bdr w:val="none" w:sz="0" w:space="0" w:color="auto" w:frame="true"/>
          <w:lang w:eastAsia="tr-TR"/>
        </w:rPr>
        <w:t>4</w:t>
      </w:r>
      <w:r>
        <w:rPr>
          <w:rFonts w:ascii="Times New Roman" w:cs="Times New Roman" w:eastAsia="Times New Roman" w:hAnsi="Times New Roman"/>
          <w:bCs/>
          <w:sz w:val="24"/>
          <w:szCs w:val="24"/>
          <w:bdr w:val="none" w:sz="0" w:space="0" w:color="auto" w:frame="true"/>
          <w:lang w:eastAsia="tr-TR"/>
        </w:rPr>
        <w:t>) </w:t>
      </w:r>
      <w:r>
        <w:rPr>
          <w:rFonts w:ascii="Times New Roman" w:cs="Times New Roman" w:eastAsia="Times New Roman" w:hAnsi="Times New Roman"/>
          <w:sz w:val="24"/>
          <w:szCs w:val="24"/>
          <w:lang w:eastAsia="tr-TR"/>
        </w:rPr>
        <w:t>Öğrencinin çift anadal programına başvurusunun geçerli olabilmesi için aşağıda belirtilen koşulları sağlaması gerekir:</w:t>
      </w:r>
    </w:p>
    <w:p>
      <w:pPr>
        <w:pStyle w:val="style0"/>
        <w:shd w:val="clear" w:color="auto" w:fill="ffffff"/>
        <w:spacing w:after="0" w:lineRule="auto" w:line="240"/>
        <w:jc w:val="both"/>
        <w:textAlignment w:val="baseline"/>
        <w:rPr>
          <w:rFonts w:ascii="Times New Roman" w:cs="Times New Roman" w:eastAsia="Times New Roman" w:hAnsi="Times New Roman"/>
          <w:sz w:val="24"/>
          <w:szCs w:val="24"/>
          <w:lang w:eastAsia="tr-TR"/>
        </w:rPr>
      </w:pPr>
      <w:r>
        <w:rPr>
          <w:rFonts w:ascii="Times New Roman" w:cs="Times New Roman" w:eastAsia="Times New Roman" w:hAnsi="Times New Roman"/>
          <w:sz w:val="24"/>
          <w:szCs w:val="24"/>
          <w:lang w:eastAsia="tr-TR"/>
        </w:rPr>
        <w:t>(</w:t>
      </w:r>
      <w:r>
        <w:rPr>
          <w:rFonts w:ascii="Times New Roman" w:cs="Times New Roman" w:eastAsia="Times New Roman" w:hAnsi="Times New Roman"/>
          <w:sz w:val="24"/>
          <w:szCs w:val="24"/>
          <w:lang w:eastAsia="tr-TR"/>
        </w:rPr>
        <w:t>a</w:t>
      </w:r>
      <w:r>
        <w:rPr>
          <w:rFonts w:ascii="Times New Roman" w:cs="Times New Roman" w:eastAsia="Times New Roman" w:hAnsi="Times New Roman"/>
          <w:sz w:val="24"/>
          <w:szCs w:val="24"/>
          <w:lang w:eastAsia="tr-TR"/>
        </w:rPr>
        <w:t xml:space="preserve">) </w:t>
      </w:r>
      <w:r>
        <w:rPr>
          <w:rFonts w:ascii="Times New Roman" w:cs="Times New Roman" w:eastAsia="Times New Roman" w:hAnsi="Times New Roman"/>
          <w:sz w:val="24"/>
          <w:szCs w:val="24"/>
          <w:lang w:eastAsia="tr-TR"/>
        </w:rPr>
        <w:t>Öğrenci</w:t>
      </w:r>
      <w:r>
        <w:rPr>
          <w:rFonts w:ascii="Times New Roman" w:cs="Times New Roman" w:eastAsia="Times New Roman" w:hAnsi="Times New Roman"/>
          <w:sz w:val="24"/>
          <w:szCs w:val="24"/>
          <w:lang w:eastAsia="tr-TR"/>
        </w:rPr>
        <w:t>nin</w:t>
      </w:r>
      <w:r>
        <w:rPr>
          <w:rFonts w:ascii="Times New Roman" w:cs="Times New Roman" w:eastAsia="Times New Roman" w:hAnsi="Times New Roman"/>
          <w:sz w:val="24"/>
          <w:szCs w:val="24"/>
          <w:lang w:eastAsia="tr-TR"/>
        </w:rPr>
        <w:t xml:space="preserve"> anadal lisans programına kayıt yaptırdığı ilk yarıyılından itibaren en erken üçüncü yarıyılının başında, en geç beşinci yarıyılın başında</w:t>
      </w:r>
      <w:r>
        <w:rPr>
          <w:rFonts w:ascii="Times New Roman" w:cs="Times New Roman" w:eastAsia="Times New Roman" w:hAnsi="Times New Roman"/>
          <w:sz w:val="24"/>
          <w:szCs w:val="24"/>
          <w:lang w:eastAsia="tr-TR"/>
        </w:rPr>
        <w:t>¸</w:t>
      </w:r>
      <w:r>
        <w:rPr>
          <w:rFonts w:ascii="Times New Roman" w:cs="Times New Roman" w:eastAsia="Times New Roman" w:hAnsi="Times New Roman"/>
          <w:sz w:val="24"/>
          <w:szCs w:val="24"/>
          <w:lang w:eastAsia="tr-TR"/>
        </w:rPr>
        <w:t xml:space="preserve"> </w:t>
      </w:r>
      <w:r>
        <w:rPr>
          <w:rFonts w:ascii="Times New Roman" w:cs="Times New Roman" w:eastAsia="Times New Roman" w:hAnsi="Times New Roman"/>
          <w:sz w:val="24"/>
          <w:szCs w:val="24"/>
          <w:lang w:eastAsia="tr-TR"/>
        </w:rPr>
        <w:t>anadal önlisans diploma programına kayıt yaptırdığı ilk yarıyılından itibaren en erken ikinci yarıyılın başında, en geç üçüncü yarıyılın başında</w:t>
      </w:r>
      <w:r>
        <w:rPr>
          <w:rFonts w:ascii="Times New Roman" w:cs="Times New Roman" w:eastAsia="Times New Roman" w:hAnsi="Times New Roman"/>
          <w:sz w:val="24"/>
          <w:szCs w:val="24"/>
          <w:lang w:eastAsia="tr-TR"/>
        </w:rPr>
        <w:t xml:space="preserve"> </w:t>
      </w:r>
      <w:r>
        <w:rPr>
          <w:rFonts w:ascii="Times New Roman" w:cs="Times New Roman" w:eastAsia="Times New Roman" w:hAnsi="Times New Roman"/>
          <w:sz w:val="24"/>
          <w:szCs w:val="24"/>
          <w:lang w:eastAsia="tr-TR"/>
        </w:rPr>
        <w:t xml:space="preserve">olması. </w:t>
      </w:r>
    </w:p>
    <w:p>
      <w:pPr>
        <w:pStyle w:val="style0"/>
        <w:shd w:val="clear" w:color="auto" w:fill="ffffff"/>
        <w:spacing w:after="0" w:lineRule="auto" w:line="240"/>
        <w:jc w:val="both"/>
        <w:textAlignment w:val="baseline"/>
        <w:rPr>
          <w:rFonts w:ascii="Times New Roman" w:cs="Times New Roman" w:eastAsia="Times New Roman" w:hAnsi="Times New Roman"/>
          <w:sz w:val="24"/>
          <w:szCs w:val="24"/>
          <w:lang w:eastAsia="tr-TR"/>
        </w:rPr>
      </w:pPr>
      <w:r>
        <w:rPr>
          <w:rFonts w:ascii="Times New Roman" w:cs="Times New Roman" w:eastAsia="Calibri" w:hAnsi="Times New Roman"/>
          <w:sz w:val="24"/>
          <w:szCs w:val="24"/>
        </w:rPr>
        <w:t xml:space="preserve">(b) Başvurduğu yarıyıla kadar </w:t>
      </w:r>
      <w:r>
        <w:rPr>
          <w:rFonts w:ascii="Times New Roman" w:cs="Times New Roman" w:eastAsia="Calibri" w:hAnsi="Times New Roman"/>
          <w:sz w:val="24"/>
          <w:szCs w:val="24"/>
        </w:rPr>
        <w:t>anadal</w:t>
      </w:r>
      <w:r>
        <w:rPr>
          <w:rFonts w:ascii="Times New Roman" w:cs="Times New Roman" w:eastAsia="Calibri" w:hAnsi="Times New Roman"/>
          <w:sz w:val="24"/>
          <w:szCs w:val="24"/>
        </w:rPr>
        <w:t xml:space="preserve"> programında aldığı tüm kredili/kredisiz derslerd</w:t>
      </w:r>
      <w:r>
        <w:rPr>
          <w:rFonts w:ascii="Times New Roman" w:cs="Times New Roman" w:hAnsi="Times New Roman"/>
          <w:sz w:val="24"/>
          <w:szCs w:val="24"/>
        </w:rPr>
        <w:t xml:space="preserve">en başarılı not almış olması ve </w:t>
      </w:r>
      <w:r>
        <w:rPr>
          <w:rFonts w:ascii="Times New Roman" w:cs="Times New Roman" w:eastAsia="Times New Roman" w:hAnsi="Times New Roman"/>
          <w:sz w:val="24"/>
          <w:szCs w:val="24"/>
          <w:lang w:eastAsia="tr-TR"/>
        </w:rPr>
        <w:t>genel not ortalamasının en az 100 üzerinden 70 (4 üzerinden 2,50) olması,</w:t>
      </w:r>
    </w:p>
    <w:p>
      <w:pPr>
        <w:pStyle w:val="style0"/>
        <w:shd w:val="clear" w:color="auto" w:fill="ffffff"/>
        <w:spacing w:after="0" w:lineRule="auto" w:line="240"/>
        <w:jc w:val="both"/>
        <w:textAlignment w:val="baseline"/>
        <w:rPr>
          <w:rFonts w:ascii="Times New Roman" w:cs="Times New Roman" w:eastAsia="Times New Roman" w:hAnsi="Times New Roman"/>
          <w:sz w:val="24"/>
          <w:szCs w:val="24"/>
          <w:lang w:eastAsia="tr-TR"/>
        </w:rPr>
      </w:pPr>
      <w:r>
        <w:rPr>
          <w:rFonts w:ascii="Times New Roman" w:cs="Times New Roman" w:eastAsia="Times New Roman" w:hAnsi="Times New Roman"/>
          <w:sz w:val="24"/>
          <w:szCs w:val="24"/>
          <w:lang w:eastAsia="tr-TR"/>
        </w:rPr>
        <w:t>(c) Öğrencinin kayıtlı olduğu sınıfta, başarı sıralaması itibari ile en üst %20’sinde bulunması, bu koşulu sağlamayanlar için çift anadal yapılacak programın ilgili yıldaki taban puanından az olmamak üzere puana sahip olması,</w:t>
      </w:r>
    </w:p>
    <w:p>
      <w:pPr>
        <w:pStyle w:val="style0"/>
        <w:shd w:val="clear" w:color="auto" w:fill="ffffff"/>
        <w:spacing w:after="0" w:lineRule="auto" w:line="240"/>
        <w:jc w:val="both"/>
        <w:textAlignment w:val="baseline"/>
        <w:rPr>
          <w:rFonts w:ascii="Times New Roman" w:cs="Times New Roman" w:eastAsia="Times New Roman" w:hAnsi="Times New Roman"/>
          <w:sz w:val="24"/>
          <w:szCs w:val="24"/>
          <w:lang w:eastAsia="tr-TR"/>
        </w:rPr>
      </w:pPr>
      <w:r>
        <w:rPr>
          <w:rFonts w:ascii="Times New Roman" w:cs="Times New Roman" w:eastAsia="Times New Roman" w:hAnsi="Times New Roman"/>
          <w:sz w:val="24"/>
          <w:szCs w:val="24"/>
          <w:lang w:eastAsia="tr-TR"/>
        </w:rPr>
        <w:t>(</w:t>
      </w:r>
      <w:r>
        <w:rPr>
          <w:rFonts w:ascii="Times New Roman" w:cs="Times New Roman" w:eastAsia="Times New Roman" w:hAnsi="Times New Roman"/>
          <w:sz w:val="24"/>
          <w:szCs w:val="24"/>
          <w:lang w:eastAsia="tr-TR"/>
        </w:rPr>
        <w:t>ç</w:t>
      </w:r>
      <w:r>
        <w:rPr>
          <w:rFonts w:ascii="Times New Roman" w:cs="Times New Roman" w:eastAsia="Times New Roman" w:hAnsi="Times New Roman"/>
          <w:sz w:val="24"/>
          <w:szCs w:val="24"/>
          <w:lang w:eastAsia="tr-TR"/>
        </w:rPr>
        <w:t>)</w:t>
      </w:r>
      <w:r>
        <w:rPr>
          <w:rFonts w:ascii="Times New Roman" w:cs="Times New Roman" w:eastAsia="Times New Roman" w:hAnsi="Times New Roman"/>
          <w:sz w:val="24"/>
          <w:szCs w:val="24"/>
          <w:lang w:eastAsia="tr-TR"/>
        </w:rPr>
        <w:t xml:space="preserve"> </w:t>
      </w:r>
      <w:r>
        <w:rPr>
          <w:rFonts w:ascii="Times New Roman" w:cs="Times New Roman" w:eastAsia="Times New Roman" w:hAnsi="Times New Roman"/>
          <w:sz w:val="24"/>
          <w:szCs w:val="24"/>
          <w:lang w:eastAsia="tr-TR"/>
        </w:rPr>
        <w:t xml:space="preserve">Başvurduğu yarıyıla kadar </w:t>
      </w:r>
      <w:r>
        <w:rPr>
          <w:rFonts w:ascii="Times New Roman" w:cs="Times New Roman" w:eastAsia="Times New Roman" w:hAnsi="Times New Roman"/>
          <w:sz w:val="24"/>
          <w:szCs w:val="24"/>
          <w:lang w:eastAsia="tr-TR"/>
        </w:rPr>
        <w:t xml:space="preserve">herhangi bir </w:t>
      </w:r>
      <w:r>
        <w:rPr>
          <w:rFonts w:ascii="Times New Roman" w:cs="Times New Roman" w:eastAsia="Times New Roman" w:hAnsi="Times New Roman"/>
          <w:sz w:val="24"/>
          <w:szCs w:val="24"/>
          <w:lang w:eastAsia="tr-TR"/>
        </w:rPr>
        <w:t>ç</w:t>
      </w:r>
      <w:r>
        <w:rPr>
          <w:rFonts w:ascii="Times New Roman" w:cs="Times New Roman" w:eastAsia="Times New Roman" w:hAnsi="Times New Roman"/>
          <w:sz w:val="24"/>
          <w:szCs w:val="24"/>
          <w:lang w:eastAsia="tr-TR"/>
        </w:rPr>
        <w:t>ift a</w:t>
      </w:r>
      <w:r>
        <w:rPr>
          <w:rFonts w:ascii="Times New Roman" w:cs="Times New Roman" w:eastAsia="Times New Roman" w:hAnsi="Times New Roman"/>
          <w:sz w:val="24"/>
          <w:szCs w:val="24"/>
          <w:lang w:eastAsia="tr-TR"/>
        </w:rPr>
        <w:t xml:space="preserve">nadal programından </w:t>
      </w:r>
      <w:r>
        <w:rPr>
          <w:rFonts w:ascii="Times New Roman" w:cs="Times New Roman" w:eastAsia="Times New Roman" w:hAnsi="Times New Roman"/>
          <w:sz w:val="24"/>
          <w:szCs w:val="24"/>
          <w:lang w:eastAsia="tr-TR"/>
        </w:rPr>
        <w:t xml:space="preserve">kendi isteği ile veya </w:t>
      </w:r>
      <w:r>
        <w:rPr>
          <w:rFonts w:ascii="Times New Roman" w:cs="Times New Roman" w:eastAsia="Times New Roman" w:hAnsi="Times New Roman"/>
          <w:sz w:val="24"/>
          <w:szCs w:val="24"/>
          <w:lang w:eastAsia="tr-TR"/>
        </w:rPr>
        <w:t>herhangi bir nedenle daha önced</w:t>
      </w:r>
      <w:r>
        <w:rPr>
          <w:rFonts w:ascii="Times New Roman" w:cs="Times New Roman" w:eastAsia="Times New Roman" w:hAnsi="Times New Roman"/>
          <w:sz w:val="24"/>
          <w:szCs w:val="24"/>
          <w:lang w:eastAsia="tr-TR"/>
        </w:rPr>
        <w:t>en ilişiğinin kesilmemiş olması</w:t>
      </w:r>
      <w:r>
        <w:rPr>
          <w:rFonts w:ascii="Times New Roman" w:cs="Times New Roman" w:eastAsia="Times New Roman" w:hAnsi="Times New Roman"/>
          <w:sz w:val="24"/>
          <w:szCs w:val="24"/>
          <w:lang w:eastAsia="tr-TR"/>
        </w:rPr>
        <w:t>,</w:t>
      </w:r>
    </w:p>
    <w:p>
      <w:pPr>
        <w:pStyle w:val="style0"/>
        <w:shd w:val="clear" w:color="auto" w:fill="ffffff"/>
        <w:spacing w:after="0" w:lineRule="auto" w:line="240"/>
        <w:jc w:val="both"/>
        <w:textAlignment w:val="baseline"/>
        <w:rPr>
          <w:rFonts w:ascii="Times New Roman" w:cs="Times New Roman" w:eastAsia="Times New Roman" w:hAnsi="Times New Roman"/>
          <w:sz w:val="24"/>
          <w:szCs w:val="24"/>
          <w:lang w:eastAsia="tr-TR"/>
        </w:rPr>
      </w:pPr>
      <w:r>
        <w:rPr>
          <w:rFonts w:ascii="Times New Roman" w:cs="Times New Roman" w:eastAsia="Times New Roman" w:hAnsi="Times New Roman"/>
          <w:sz w:val="24"/>
          <w:szCs w:val="24"/>
          <w:lang w:eastAsia="tr-TR"/>
        </w:rPr>
        <w:t>(d</w:t>
      </w:r>
      <w:r>
        <w:rPr>
          <w:rFonts w:ascii="Times New Roman" w:cs="Times New Roman" w:eastAsia="Times New Roman" w:hAnsi="Times New Roman"/>
          <w:sz w:val="24"/>
          <w:szCs w:val="24"/>
          <w:lang w:eastAsia="tr-TR"/>
        </w:rPr>
        <w:t xml:space="preserve">)  İlgili </w:t>
      </w:r>
      <w:r>
        <w:rPr>
          <w:rFonts w:ascii="Times New Roman" w:cs="Times New Roman" w:eastAsia="Times New Roman" w:hAnsi="Times New Roman"/>
          <w:sz w:val="24"/>
          <w:szCs w:val="24"/>
          <w:lang w:eastAsia="tr-TR"/>
        </w:rPr>
        <w:t>bölümün</w:t>
      </w:r>
      <w:r>
        <w:rPr>
          <w:rFonts w:ascii="Times New Roman" w:cs="Times New Roman" w:eastAsia="Times New Roman" w:hAnsi="Times New Roman"/>
          <w:sz w:val="24"/>
          <w:szCs w:val="24"/>
          <w:lang w:eastAsia="tr-TR"/>
        </w:rPr>
        <w:t>/programın</w:t>
      </w:r>
      <w:r>
        <w:rPr>
          <w:rFonts w:ascii="Times New Roman" w:cs="Times New Roman" w:eastAsia="Times New Roman" w:hAnsi="Times New Roman"/>
          <w:sz w:val="24"/>
          <w:szCs w:val="24"/>
          <w:lang w:eastAsia="tr-TR"/>
        </w:rPr>
        <w:t xml:space="preserve"> ve </w:t>
      </w:r>
      <w:r>
        <w:rPr>
          <w:rFonts w:ascii="Times New Roman" w:cs="Times New Roman" w:eastAsia="Times New Roman" w:hAnsi="Times New Roman"/>
          <w:sz w:val="24"/>
          <w:szCs w:val="24"/>
          <w:lang w:eastAsia="tr-TR"/>
        </w:rPr>
        <w:t xml:space="preserve">ilgili </w:t>
      </w:r>
      <w:r>
        <w:rPr>
          <w:rFonts w:ascii="Times New Roman" w:cs="Times New Roman" w:eastAsia="Times New Roman" w:hAnsi="Times New Roman"/>
          <w:sz w:val="24"/>
          <w:szCs w:val="24"/>
          <w:lang w:eastAsia="tr-TR"/>
        </w:rPr>
        <w:t>kurul</w:t>
      </w:r>
      <w:r>
        <w:rPr>
          <w:rFonts w:ascii="Times New Roman" w:cs="Times New Roman" w:eastAsia="Times New Roman" w:hAnsi="Times New Roman"/>
          <w:sz w:val="24"/>
          <w:szCs w:val="24"/>
          <w:lang w:eastAsia="tr-TR"/>
        </w:rPr>
        <w:t>ların</w:t>
      </w:r>
      <w:r>
        <w:rPr>
          <w:rFonts w:ascii="Times New Roman" w:cs="Times New Roman" w:eastAsia="Times New Roman" w:hAnsi="Times New Roman"/>
          <w:sz w:val="24"/>
          <w:szCs w:val="24"/>
          <w:lang w:eastAsia="tr-TR"/>
        </w:rPr>
        <w:t xml:space="preserve"> önerisi ve Senatonun kararıyla bu yönergede belirtilen başvuru ve değerlendirme koşullarına ek koşullar belirlenebilir ve ilanda belirtilir.</w:t>
      </w:r>
    </w:p>
    <w:p>
      <w:pPr>
        <w:pStyle w:val="style0"/>
        <w:shd w:val="clear" w:color="auto" w:fill="ffffff"/>
        <w:spacing w:after="0" w:lineRule="auto" w:line="240"/>
        <w:jc w:val="both"/>
        <w:textAlignment w:val="baseline"/>
        <w:rPr>
          <w:rFonts w:ascii="Times New Roman" w:cs="Times New Roman" w:eastAsia="Times New Roman" w:hAnsi="Times New Roman"/>
          <w:sz w:val="24"/>
          <w:szCs w:val="24"/>
          <w:lang w:eastAsia="tr-TR"/>
        </w:rPr>
      </w:pPr>
      <w:r>
        <w:rPr>
          <w:rFonts w:ascii="Times New Roman" w:cs="Times New Roman" w:eastAsia="Times New Roman" w:hAnsi="Times New Roman"/>
          <w:sz w:val="24"/>
          <w:szCs w:val="24"/>
          <w:lang w:eastAsia="tr-TR"/>
        </w:rPr>
        <w:t>(</w:t>
      </w:r>
      <w:r>
        <w:rPr>
          <w:rFonts w:ascii="Times New Roman" w:cs="Times New Roman" w:eastAsia="Times New Roman" w:hAnsi="Times New Roman"/>
          <w:sz w:val="24"/>
          <w:szCs w:val="24"/>
          <w:lang w:eastAsia="tr-TR"/>
        </w:rPr>
        <w:t>e</w:t>
      </w:r>
      <w:r>
        <w:rPr>
          <w:rFonts w:ascii="Times New Roman" w:cs="Times New Roman" w:eastAsia="Times New Roman" w:hAnsi="Times New Roman"/>
          <w:sz w:val="24"/>
          <w:szCs w:val="24"/>
          <w:lang w:eastAsia="tr-TR"/>
        </w:rPr>
        <w:t>) Başvurularda çekilme işlemi yapılmış (W notu alınmış) dersler, alınmamış ders kapsamında değerlendirilir.</w:t>
      </w:r>
    </w:p>
    <w:p>
      <w:pPr>
        <w:pStyle w:val="style0"/>
        <w:tabs>
          <w:tab w:val="left" w:leader="none" w:pos="993"/>
        </w:tabs>
        <w:spacing w:after="0" w:lineRule="auto" w:line="240"/>
        <w:jc w:val="both"/>
        <w:rPr>
          <w:rFonts w:ascii="Times New Roman" w:cs="Times New Roman" w:eastAsia="Calibri" w:hAnsi="Times New Roman"/>
          <w:bCs/>
          <w:sz w:val="24"/>
          <w:szCs w:val="24"/>
        </w:rPr>
      </w:pPr>
      <w:r>
        <w:rPr>
          <w:rFonts w:ascii="Times New Roman" w:cs="Times New Roman" w:eastAsia="Times New Roman" w:hAnsi="Times New Roman"/>
          <w:sz w:val="24"/>
          <w:szCs w:val="24"/>
          <w:lang w:eastAsia="tr-TR"/>
        </w:rPr>
        <w:t>(f</w:t>
      </w:r>
      <w:r>
        <w:rPr>
          <w:rFonts w:ascii="Times New Roman" w:cs="Times New Roman" w:eastAsia="Times New Roman" w:hAnsi="Times New Roman"/>
          <w:sz w:val="24"/>
          <w:szCs w:val="24"/>
          <w:lang w:eastAsia="tr-TR"/>
        </w:rPr>
        <w:t xml:space="preserve">) </w:t>
      </w:r>
      <w:r>
        <w:rPr>
          <w:rFonts w:ascii="Times New Roman" w:cs="Times New Roman" w:eastAsia="Calibri" w:hAnsi="Times New Roman"/>
          <w:bCs/>
          <w:sz w:val="24"/>
          <w:szCs w:val="24"/>
        </w:rPr>
        <w:t>Y</w:t>
      </w:r>
      <w:r>
        <w:rPr>
          <w:rFonts w:ascii="Times New Roman" w:cs="Times New Roman" w:hAnsi="Times New Roman"/>
          <w:bCs/>
          <w:sz w:val="24"/>
          <w:szCs w:val="24"/>
        </w:rPr>
        <w:t xml:space="preserve">etenek sınavı ile öğrenci alan programların, </w:t>
      </w:r>
      <w:r>
        <w:rPr>
          <w:rFonts w:ascii="Times New Roman" w:cs="Times New Roman" w:eastAsia="Calibri" w:hAnsi="Times New Roman"/>
          <w:bCs/>
          <w:sz w:val="24"/>
          <w:szCs w:val="24"/>
        </w:rPr>
        <w:t xml:space="preserve">çift anadal programına </w:t>
      </w:r>
      <w:r>
        <w:rPr>
          <w:rFonts w:ascii="Times New Roman" w:cs="Times New Roman" w:hAnsi="Times New Roman"/>
          <w:bCs/>
          <w:sz w:val="24"/>
          <w:szCs w:val="24"/>
        </w:rPr>
        <w:t xml:space="preserve">öğrenci </w:t>
      </w:r>
      <w:r>
        <w:rPr>
          <w:rFonts w:ascii="Times New Roman" w:cs="Times New Roman" w:eastAsia="Calibri" w:hAnsi="Times New Roman"/>
          <w:bCs/>
          <w:sz w:val="24"/>
          <w:szCs w:val="24"/>
        </w:rPr>
        <w:t>kabulünde yetenek sınavında da başarılı olma şartı aranır.</w:t>
      </w:r>
    </w:p>
    <w:p>
      <w:pPr>
        <w:pStyle w:val="style0"/>
        <w:tabs>
          <w:tab w:val="left" w:leader="none" w:pos="993"/>
        </w:tabs>
        <w:spacing w:after="0" w:lineRule="auto" w:line="240"/>
        <w:jc w:val="both"/>
        <w:rPr>
          <w:rFonts w:ascii="Times New Roman" w:cs="Times New Roman" w:eastAsia="Calibri" w:hAnsi="Times New Roman"/>
          <w:bCs/>
          <w:sz w:val="24"/>
          <w:szCs w:val="24"/>
        </w:rPr>
      </w:pPr>
    </w:p>
    <w:p>
      <w:pPr>
        <w:pStyle w:val="style0"/>
        <w:shd w:val="clear" w:color="auto" w:fill="ffffff"/>
        <w:spacing w:after="0" w:lineRule="atLeast" w:line="252"/>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b/>
          <w:bCs/>
          <w:color w:val="333333"/>
          <w:sz w:val="24"/>
          <w:szCs w:val="24"/>
          <w:bdr w:val="none" w:sz="0" w:space="0" w:color="auto" w:frame="true"/>
          <w:lang w:eastAsia="tr-TR"/>
        </w:rPr>
        <w:t>Ön değerlendirme</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b/>
          <w:bCs/>
          <w:color w:val="333333"/>
          <w:sz w:val="24"/>
          <w:szCs w:val="24"/>
          <w:bdr w:val="none" w:sz="0" w:space="0" w:color="auto" w:frame="true"/>
          <w:lang w:eastAsia="tr-TR"/>
        </w:rPr>
        <w:t>MADDE 8 – </w:t>
      </w:r>
      <w:r>
        <w:rPr>
          <w:rFonts w:ascii="Times New Roman" w:cs="Times New Roman" w:eastAsia="Times New Roman" w:hAnsi="Times New Roman"/>
          <w:color w:val="333333"/>
          <w:sz w:val="24"/>
          <w:szCs w:val="24"/>
          <w:lang w:eastAsia="tr-TR"/>
        </w:rPr>
        <w:t>(1) Başvurular bu yönergedeki koşullar çerçevesinde ÖİDB tarafından ön değerlendirmeye tabi tutulur. Koşulları sağlamayan adayların başvuruları değerlendirmeye alınmaz.</w:t>
      </w:r>
      <w:bookmarkStart w:id="0" w:name="_GoBack"/>
      <w:bookmarkEnd w:id="0"/>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p>
    <w:p>
      <w:pPr>
        <w:pStyle w:val="style0"/>
        <w:shd w:val="clear" w:color="auto" w:fill="ffffff"/>
        <w:spacing w:after="0" w:lineRule="atLeast" w:line="252"/>
        <w:textAlignment w:val="baseline"/>
        <w:rPr>
          <w:rFonts w:ascii="Times New Roman" w:cs="Times New Roman" w:eastAsia="Times New Roman" w:hAnsi="Times New Roman"/>
          <w:b/>
          <w:bCs/>
          <w:color w:val="333333"/>
          <w:sz w:val="24"/>
          <w:szCs w:val="24"/>
          <w:bdr w:val="none" w:sz="0" w:space="0" w:color="auto" w:frame="true"/>
          <w:lang w:eastAsia="tr-TR"/>
        </w:rPr>
      </w:pPr>
    </w:p>
    <w:p>
      <w:pPr>
        <w:pStyle w:val="style0"/>
        <w:shd w:val="clear" w:color="auto" w:fill="ffffff"/>
        <w:spacing w:after="0" w:lineRule="atLeast" w:line="252"/>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b/>
          <w:bCs/>
          <w:color w:val="333333"/>
          <w:sz w:val="24"/>
          <w:szCs w:val="24"/>
          <w:bdr w:val="none" w:sz="0" w:space="0" w:color="auto" w:frame="true"/>
          <w:lang w:eastAsia="tr-TR"/>
        </w:rPr>
        <w:t>Değerlendirme, programa kabul ve ders sayımı</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b/>
          <w:bCs/>
          <w:color w:val="333333"/>
          <w:sz w:val="24"/>
          <w:szCs w:val="24"/>
          <w:bdr w:val="none" w:sz="0" w:space="0" w:color="auto" w:frame="true"/>
          <w:lang w:eastAsia="tr-TR"/>
        </w:rPr>
        <w:t>MADDE 9 – </w:t>
      </w:r>
      <w:r>
        <w:rPr>
          <w:rFonts w:ascii="Times New Roman" w:cs="Times New Roman" w:eastAsia="Times New Roman" w:hAnsi="Times New Roman"/>
          <w:bCs/>
          <w:color w:val="333333"/>
          <w:sz w:val="24"/>
          <w:szCs w:val="24"/>
          <w:bdr w:val="none" w:sz="0" w:space="0" w:color="auto" w:frame="true"/>
          <w:lang w:eastAsia="tr-TR"/>
        </w:rPr>
        <w:t>(1)</w:t>
      </w:r>
      <w:r>
        <w:rPr>
          <w:rFonts w:ascii="Times New Roman" w:cs="Times New Roman" w:eastAsia="Times New Roman" w:hAnsi="Times New Roman"/>
          <w:b/>
          <w:bCs/>
          <w:color w:val="333333"/>
          <w:sz w:val="24"/>
          <w:szCs w:val="24"/>
          <w:bdr w:val="none" w:sz="0" w:space="0" w:color="auto" w:frame="true"/>
          <w:lang w:eastAsia="tr-TR"/>
        </w:rPr>
        <w:t> </w:t>
      </w:r>
      <w:r>
        <w:rPr>
          <w:rFonts w:ascii="Times New Roman" w:cs="Times New Roman" w:eastAsia="Times New Roman" w:hAnsi="Times New Roman"/>
          <w:color w:val="333333"/>
          <w:sz w:val="24"/>
          <w:szCs w:val="24"/>
          <w:lang w:eastAsia="tr-TR"/>
        </w:rPr>
        <w:t xml:space="preserve">Başvuru koşullarını sağlayan öğrencilerin başvuruları ÖİDB tarafından ilgili </w:t>
      </w:r>
      <w:r>
        <w:rPr>
          <w:rFonts w:ascii="Times New Roman" w:cs="Times New Roman" w:eastAsia="Times New Roman" w:hAnsi="Times New Roman"/>
          <w:sz w:val="24"/>
          <w:szCs w:val="24"/>
          <w:lang w:eastAsia="tr-TR"/>
        </w:rPr>
        <w:t>fakülteye</w:t>
      </w:r>
      <w:r>
        <w:rPr>
          <w:rFonts w:ascii="Times New Roman" w:cs="Times New Roman" w:eastAsia="Times New Roman" w:hAnsi="Times New Roman"/>
          <w:sz w:val="24"/>
          <w:szCs w:val="24"/>
          <w:lang w:eastAsia="tr-TR"/>
        </w:rPr>
        <w:t>/yüksekokula</w:t>
      </w:r>
      <w:r>
        <w:rPr>
          <w:rFonts w:ascii="Times New Roman" w:cs="Times New Roman" w:eastAsia="Times New Roman" w:hAnsi="Times New Roman"/>
          <w:sz w:val="24"/>
          <w:szCs w:val="24"/>
          <w:lang w:eastAsia="tr-TR"/>
        </w:rPr>
        <w:t xml:space="preserve"> iletilir</w:t>
      </w:r>
      <w:r>
        <w:rPr>
          <w:rFonts w:ascii="Times New Roman" w:cs="Times New Roman" w:eastAsia="Times New Roman" w:hAnsi="Times New Roman"/>
          <w:color w:val="333333"/>
          <w:sz w:val="24"/>
          <w:szCs w:val="24"/>
          <w:lang w:eastAsia="tr-TR"/>
        </w:rPr>
        <w:t>.</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color w:val="333333"/>
          <w:sz w:val="24"/>
          <w:szCs w:val="24"/>
          <w:lang w:eastAsia="tr-TR"/>
        </w:rPr>
        <w:t xml:space="preserve">(2) Aynı yarıyılda yatay geçiş ile birlikte </w:t>
      </w:r>
      <w:r>
        <w:rPr>
          <w:rFonts w:ascii="Times New Roman" w:cs="Times New Roman" w:eastAsia="Times New Roman" w:hAnsi="Times New Roman"/>
          <w:color w:val="333333"/>
          <w:sz w:val="24"/>
          <w:szCs w:val="24"/>
          <w:lang w:eastAsia="tr-TR"/>
        </w:rPr>
        <w:t xml:space="preserve">çift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başvurusunda bulunan adaylardan, yatay geçiş başvu</w:t>
      </w:r>
      <w:r>
        <w:rPr>
          <w:rFonts w:ascii="Times New Roman" w:cs="Times New Roman" w:eastAsia="Times New Roman" w:hAnsi="Times New Roman"/>
          <w:color w:val="333333"/>
          <w:sz w:val="24"/>
          <w:szCs w:val="24"/>
          <w:lang w:eastAsia="tr-TR"/>
        </w:rPr>
        <w:t>rusu kabul edilenlerin çift ana</w:t>
      </w:r>
      <w:r>
        <w:rPr>
          <w:rFonts w:ascii="Times New Roman" w:cs="Times New Roman" w:eastAsia="Times New Roman" w:hAnsi="Times New Roman"/>
          <w:color w:val="333333"/>
          <w:sz w:val="24"/>
          <w:szCs w:val="24"/>
          <w:lang w:eastAsia="tr-TR"/>
        </w:rPr>
        <w:t>dal programlarına yapmış oldukları başvurular değerlendirmeye alınmaz.</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bCs/>
          <w:color w:val="333333"/>
          <w:sz w:val="24"/>
          <w:szCs w:val="24"/>
          <w:bdr w:val="none" w:sz="0" w:space="0" w:color="auto" w:frame="true"/>
          <w:lang w:eastAsia="tr-TR"/>
        </w:rPr>
        <w:t>(3)</w:t>
      </w:r>
      <w:r>
        <w:rPr>
          <w:rFonts w:ascii="Times New Roman" w:cs="Times New Roman" w:eastAsia="Times New Roman" w:hAnsi="Times New Roman"/>
          <w:color w:val="333333"/>
          <w:sz w:val="24"/>
          <w:szCs w:val="24"/>
          <w:lang w:eastAsia="tr-TR"/>
        </w:rPr>
        <w:t> </w:t>
      </w:r>
      <w:r>
        <w:rPr>
          <w:rFonts w:ascii="Times New Roman" w:cs="Times New Roman" w:eastAsia="Times New Roman" w:hAnsi="Times New Roman"/>
          <w:color w:val="333333"/>
          <w:sz w:val="24"/>
          <w:szCs w:val="24"/>
          <w:lang w:eastAsia="tr-TR"/>
        </w:rPr>
        <w:t>Başvurular, başvurulan çift ana</w:t>
      </w:r>
      <w:r>
        <w:rPr>
          <w:rFonts w:ascii="Times New Roman" w:cs="Times New Roman" w:eastAsia="Times New Roman" w:hAnsi="Times New Roman"/>
          <w:color w:val="333333"/>
          <w:sz w:val="24"/>
          <w:szCs w:val="24"/>
          <w:lang w:eastAsia="tr-TR"/>
        </w:rPr>
        <w:t xml:space="preserve">dal programını </w:t>
      </w:r>
      <w:r>
        <w:rPr>
          <w:rFonts w:ascii="Times New Roman" w:cs="Times New Roman" w:eastAsia="Times New Roman" w:hAnsi="Times New Roman"/>
          <w:color w:val="333333"/>
          <w:sz w:val="24"/>
          <w:szCs w:val="24"/>
          <w:lang w:eastAsia="tr-TR"/>
        </w:rPr>
        <w:t>yürüten</w:t>
      </w:r>
      <w:r>
        <w:rPr>
          <w:rFonts w:ascii="Times New Roman" w:cs="Times New Roman" w:eastAsia="Times New Roman" w:hAnsi="Times New Roman"/>
          <w:color w:val="333333"/>
          <w:sz w:val="24"/>
          <w:szCs w:val="24"/>
          <w:lang w:eastAsia="tr-TR"/>
        </w:rPr>
        <w:t xml:space="preserve"> </w:t>
      </w:r>
      <w:r>
        <w:rPr>
          <w:rFonts w:ascii="Times New Roman" w:cs="Times New Roman" w:eastAsia="Times New Roman" w:hAnsi="Times New Roman"/>
          <w:sz w:val="24"/>
          <w:szCs w:val="24"/>
          <w:lang w:eastAsia="tr-TR"/>
        </w:rPr>
        <w:t>bölümün</w:t>
      </w:r>
      <w:r>
        <w:rPr>
          <w:rFonts w:ascii="Times New Roman" w:cs="Times New Roman" w:eastAsia="Times New Roman" w:hAnsi="Times New Roman"/>
          <w:sz w:val="24"/>
          <w:szCs w:val="24"/>
          <w:lang w:eastAsia="tr-TR"/>
        </w:rPr>
        <w:t>/programın</w:t>
      </w:r>
      <w:r>
        <w:rPr>
          <w:rFonts w:ascii="Times New Roman" w:cs="Times New Roman" w:eastAsia="Times New Roman" w:hAnsi="Times New Roman"/>
          <w:sz w:val="24"/>
          <w:szCs w:val="24"/>
          <w:lang w:eastAsia="tr-TR"/>
        </w:rPr>
        <w:t xml:space="preserve"> önerisi</w:t>
      </w:r>
      <w:r>
        <w:rPr>
          <w:rFonts w:ascii="Times New Roman" w:cs="Times New Roman" w:eastAsia="Times New Roman" w:hAnsi="Times New Roman"/>
          <w:color w:val="333333"/>
          <w:sz w:val="24"/>
          <w:szCs w:val="24"/>
          <w:lang w:eastAsia="tr-TR"/>
        </w:rPr>
        <w:t xml:space="preserve"> ve ilgili yönetim kurulu kararı ile değerlendirme aşamasında “kabul” ya da “ret” şeklinde sonuçlandırılır.</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color w:val="333333"/>
          <w:sz w:val="24"/>
          <w:szCs w:val="24"/>
          <w:lang w:eastAsia="tr-TR"/>
        </w:rPr>
        <w:t xml:space="preserve">(4) Çift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programını </w:t>
      </w:r>
      <w:r>
        <w:rPr>
          <w:rFonts w:ascii="Times New Roman" w:cs="Times New Roman" w:eastAsia="Times New Roman" w:hAnsi="Times New Roman"/>
          <w:color w:val="333333"/>
          <w:sz w:val="24"/>
          <w:szCs w:val="24"/>
          <w:lang w:eastAsia="tr-TR"/>
        </w:rPr>
        <w:t>yürüten</w:t>
      </w:r>
      <w:r>
        <w:rPr>
          <w:rFonts w:ascii="Times New Roman" w:cs="Times New Roman" w:eastAsia="Times New Roman" w:hAnsi="Times New Roman"/>
          <w:color w:val="333333"/>
          <w:sz w:val="24"/>
          <w:szCs w:val="24"/>
          <w:lang w:eastAsia="tr-TR"/>
        </w:rPr>
        <w:t xml:space="preserve"> </w:t>
      </w:r>
      <w:r>
        <w:rPr>
          <w:rFonts w:ascii="Times New Roman" w:cs="Times New Roman" w:eastAsia="Times New Roman" w:hAnsi="Times New Roman"/>
          <w:sz w:val="24"/>
          <w:szCs w:val="24"/>
          <w:lang w:eastAsia="tr-TR"/>
        </w:rPr>
        <w:t>bölümün</w:t>
      </w:r>
      <w:r>
        <w:rPr>
          <w:rFonts w:ascii="Times New Roman" w:cs="Times New Roman" w:eastAsia="Times New Roman" w:hAnsi="Times New Roman"/>
          <w:sz w:val="24"/>
          <w:szCs w:val="24"/>
          <w:lang w:eastAsia="tr-TR"/>
        </w:rPr>
        <w:t>/programın</w:t>
      </w:r>
      <w:r>
        <w:rPr>
          <w:rFonts w:ascii="Times New Roman" w:cs="Times New Roman" w:eastAsia="Times New Roman" w:hAnsi="Times New Roman"/>
          <w:color w:val="333333"/>
          <w:sz w:val="24"/>
          <w:szCs w:val="24"/>
          <w:lang w:eastAsia="tr-TR"/>
        </w:rPr>
        <w:t xml:space="preserve"> önerisi ve ilgili yönetim kurulu kararı ile öğrencinin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programında almış olduğu dersler çift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programına sayılabilir.</w:t>
      </w:r>
      <w:r>
        <w:rPr>
          <w:rFonts w:ascii="Times New Roman" w:cs="Times New Roman" w:eastAsia="Times New Roman" w:hAnsi="Times New Roman"/>
          <w:color w:val="333333"/>
          <w:sz w:val="24"/>
          <w:szCs w:val="24"/>
          <w:lang w:eastAsia="tr-TR"/>
        </w:rPr>
        <w:t xml:space="preserve"> A</w:t>
      </w:r>
      <w:r>
        <w:rPr>
          <w:rFonts w:ascii="Times New Roman" w:cs="Times New Roman" w:eastAsia="Times New Roman" w:hAnsi="Times New Roman"/>
          <w:color w:val="333333"/>
          <w:sz w:val="24"/>
          <w:szCs w:val="24"/>
          <w:lang w:eastAsia="tr-TR"/>
        </w:rPr>
        <w:t xml:space="preserve">ncak çift anadal programına sayılacak derslerin yerine </w:t>
      </w:r>
      <w:r>
        <w:rPr>
          <w:rFonts w:ascii="Times New Roman" w:cs="Times New Roman" w:eastAsia="Times New Roman" w:hAnsi="Times New Roman"/>
          <w:color w:val="333333"/>
          <w:sz w:val="24"/>
          <w:szCs w:val="24"/>
          <w:lang w:eastAsia="tr-TR"/>
        </w:rPr>
        <w:t xml:space="preserve">çift anadal programını yürüten </w:t>
      </w:r>
      <w:r>
        <w:rPr>
          <w:rFonts w:ascii="Times New Roman" w:cs="Times New Roman" w:eastAsia="Times New Roman" w:hAnsi="Times New Roman"/>
          <w:sz w:val="24"/>
          <w:szCs w:val="24"/>
          <w:lang w:eastAsia="tr-TR"/>
        </w:rPr>
        <w:t>bölüm</w:t>
      </w:r>
      <w:r>
        <w:rPr>
          <w:rFonts w:ascii="Times New Roman" w:cs="Times New Roman" w:eastAsia="Times New Roman" w:hAnsi="Times New Roman"/>
          <w:sz w:val="24"/>
          <w:szCs w:val="24"/>
          <w:lang w:eastAsia="tr-TR"/>
        </w:rPr>
        <w:t>/program</w:t>
      </w:r>
      <w:r>
        <w:rPr>
          <w:rFonts w:ascii="Times New Roman" w:cs="Times New Roman" w:eastAsia="Times New Roman" w:hAnsi="Times New Roman"/>
          <w:color w:val="333333"/>
          <w:sz w:val="24"/>
          <w:szCs w:val="24"/>
          <w:lang w:eastAsia="tr-TR"/>
        </w:rPr>
        <w:t xml:space="preserve"> tarafından belirlenecek başka </w:t>
      </w:r>
      <w:r>
        <w:rPr>
          <w:rFonts w:ascii="Times New Roman" w:cs="Times New Roman" w:eastAsia="Times New Roman" w:hAnsi="Times New Roman"/>
          <w:color w:val="333333"/>
          <w:sz w:val="24"/>
          <w:szCs w:val="24"/>
          <w:lang w:eastAsia="tr-TR"/>
        </w:rPr>
        <w:t xml:space="preserve">dersleri alması </w:t>
      </w:r>
      <w:r>
        <w:rPr>
          <w:rFonts w:ascii="Times New Roman" w:cs="Times New Roman" w:eastAsia="Times New Roman" w:hAnsi="Times New Roman"/>
          <w:color w:val="333333"/>
          <w:sz w:val="24"/>
          <w:szCs w:val="24"/>
          <w:lang w:eastAsia="tr-TR"/>
        </w:rPr>
        <w:t>gerekir.</w:t>
      </w:r>
      <w:r>
        <w:rPr>
          <w:rFonts w:ascii="Times New Roman" w:cs="Times New Roman" w:eastAsia="Times New Roman" w:hAnsi="Times New Roman"/>
          <w:color w:val="333333"/>
          <w:sz w:val="24"/>
          <w:szCs w:val="24"/>
          <w:lang w:eastAsia="tr-TR"/>
        </w:rPr>
        <w:t xml:space="preserve"> </w:t>
      </w:r>
      <w:r>
        <w:rPr>
          <w:rFonts w:ascii="Times New Roman" w:cs="Times New Roman" w:eastAsia="Times New Roman" w:hAnsi="Times New Roman"/>
          <w:color w:val="333333"/>
          <w:sz w:val="24"/>
          <w:szCs w:val="24"/>
          <w:lang w:eastAsia="tr-TR"/>
        </w:rPr>
        <w:t>Ders sayım işleminde;</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color w:val="333333"/>
          <w:sz w:val="24"/>
          <w:szCs w:val="24"/>
          <w:lang w:eastAsia="tr-TR"/>
        </w:rPr>
        <w:t xml:space="preserve">a) </w:t>
      </w:r>
      <w:r>
        <w:rPr>
          <w:rFonts w:ascii="Times New Roman" w:cs="Times New Roman" w:eastAsia="Times New Roman" w:hAnsi="Times New Roman"/>
          <w:color w:val="333333"/>
          <w:sz w:val="24"/>
          <w:szCs w:val="24"/>
          <w:lang w:eastAsia="tr-TR"/>
        </w:rPr>
        <w:t>İ</w:t>
      </w:r>
      <w:r>
        <w:rPr>
          <w:rFonts w:ascii="Times New Roman" w:cs="Times New Roman" w:eastAsia="Times New Roman" w:hAnsi="Times New Roman"/>
          <w:color w:val="333333"/>
          <w:sz w:val="24"/>
          <w:szCs w:val="24"/>
          <w:lang w:eastAsia="tr-TR"/>
        </w:rPr>
        <w:t>ntibak formu düzenlenir,</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color w:val="333333"/>
          <w:sz w:val="24"/>
          <w:szCs w:val="24"/>
          <w:lang w:eastAsia="tr-TR"/>
        </w:rPr>
        <w:t>b) İ</w:t>
      </w:r>
      <w:r>
        <w:rPr>
          <w:rFonts w:ascii="Times New Roman" w:cs="Times New Roman" w:eastAsia="Times New Roman" w:hAnsi="Times New Roman"/>
          <w:color w:val="333333"/>
          <w:sz w:val="24"/>
          <w:szCs w:val="24"/>
          <w:lang w:eastAsia="tr-TR"/>
        </w:rPr>
        <w:t xml:space="preserve">ntibak formunda öğrencinin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programında almış olduğu veya muaf olduğu derslerden çift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programına sayılacak olanlar belirtilir,</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color w:val="333333"/>
          <w:sz w:val="24"/>
          <w:szCs w:val="24"/>
          <w:lang w:eastAsia="tr-TR"/>
        </w:rPr>
        <w:t>c) P</w:t>
      </w:r>
      <w:r>
        <w:rPr>
          <w:rFonts w:ascii="Times New Roman" w:cs="Times New Roman" w:eastAsia="Times New Roman" w:hAnsi="Times New Roman"/>
          <w:color w:val="333333"/>
          <w:sz w:val="24"/>
          <w:szCs w:val="24"/>
          <w:lang w:eastAsia="tr-TR"/>
        </w:rPr>
        <w:t xml:space="preserve">rograma sayılan dersler öğrencinin çift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programı not ortalaması hesaplamalarına katılır.</w:t>
      </w:r>
    </w:p>
    <w:p>
      <w:pPr>
        <w:pStyle w:val="style0"/>
        <w:shd w:val="clear" w:color="auto" w:fill="ffffff"/>
        <w:spacing w:after="0" w:lineRule="atLeast" w:line="252"/>
        <w:jc w:val="both"/>
        <w:textAlignment w:val="baseline"/>
        <w:rPr>
          <w:rFonts w:ascii="Times New Roman" w:cs="Times New Roman" w:eastAsia="Times New Roman" w:hAnsi="Times New Roman"/>
          <w:b/>
          <w:bCs/>
          <w:color w:val="333333"/>
          <w:sz w:val="24"/>
          <w:szCs w:val="24"/>
          <w:bdr w:val="none" w:sz="0" w:space="0" w:color="auto" w:frame="true"/>
          <w:lang w:eastAsia="tr-TR"/>
        </w:rPr>
      </w:pPr>
    </w:p>
    <w:p>
      <w:pPr>
        <w:pStyle w:val="style0"/>
        <w:shd w:val="clear" w:color="auto" w:fill="ffffff"/>
        <w:spacing w:after="0" w:lineRule="atLeast" w:line="252"/>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b/>
          <w:bCs/>
          <w:color w:val="333333"/>
          <w:sz w:val="24"/>
          <w:szCs w:val="24"/>
          <w:bdr w:val="none" w:sz="0" w:space="0" w:color="auto" w:frame="true"/>
          <w:lang w:eastAsia="tr-TR"/>
        </w:rPr>
        <w:t>Başvuru sonuçlarının açıklanması</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b/>
          <w:bCs/>
          <w:color w:val="333333"/>
          <w:sz w:val="24"/>
          <w:szCs w:val="24"/>
          <w:bdr w:val="none" w:sz="0" w:space="0" w:color="auto" w:frame="true"/>
          <w:lang w:eastAsia="tr-TR"/>
        </w:rPr>
        <w:t>MADDE 10 – </w:t>
      </w:r>
      <w:r>
        <w:rPr>
          <w:rFonts w:ascii="Times New Roman" w:cs="Times New Roman" w:eastAsia="Times New Roman" w:hAnsi="Times New Roman"/>
          <w:bCs/>
          <w:color w:val="333333"/>
          <w:sz w:val="24"/>
          <w:szCs w:val="24"/>
          <w:bdr w:val="none" w:sz="0" w:space="0" w:color="auto" w:frame="true"/>
          <w:lang w:eastAsia="tr-TR"/>
        </w:rPr>
        <w:t>(1)</w:t>
      </w:r>
      <w:r>
        <w:rPr>
          <w:rFonts w:ascii="Times New Roman" w:cs="Times New Roman" w:eastAsia="Times New Roman" w:hAnsi="Times New Roman"/>
          <w:color w:val="333333"/>
          <w:sz w:val="24"/>
          <w:szCs w:val="24"/>
          <w:lang w:eastAsia="tr-TR"/>
        </w:rPr>
        <w:t> Başvurulara ait değerlendirme sonuçları ÖİDB tarafından ilan edilir.</w:t>
      </w:r>
    </w:p>
    <w:p>
      <w:pPr>
        <w:pStyle w:val="style0"/>
        <w:shd w:val="clear" w:color="auto" w:fill="ffffff"/>
        <w:spacing w:after="0" w:lineRule="atLeast" w:line="252"/>
        <w:textAlignment w:val="baseline"/>
        <w:rPr>
          <w:rFonts w:ascii="Times New Roman" w:cs="Times New Roman" w:eastAsia="Times New Roman" w:hAnsi="Times New Roman"/>
          <w:b/>
          <w:bCs/>
          <w:color w:val="333333"/>
          <w:sz w:val="24"/>
          <w:szCs w:val="24"/>
          <w:bdr w:val="none" w:sz="0" w:space="0" w:color="auto" w:frame="true"/>
          <w:lang w:eastAsia="tr-TR"/>
        </w:rPr>
      </w:pPr>
    </w:p>
    <w:p>
      <w:pPr>
        <w:pStyle w:val="style0"/>
        <w:shd w:val="clear" w:color="auto" w:fill="ffffff"/>
        <w:spacing w:after="0" w:lineRule="atLeast" w:line="252"/>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b/>
          <w:bCs/>
          <w:color w:val="333333"/>
          <w:sz w:val="24"/>
          <w:szCs w:val="24"/>
          <w:bdr w:val="none" w:sz="0" w:space="0" w:color="auto" w:frame="true"/>
          <w:lang w:eastAsia="tr-TR"/>
        </w:rPr>
        <w:t>Kayıt</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b/>
          <w:bCs/>
          <w:color w:val="333333"/>
          <w:sz w:val="24"/>
          <w:szCs w:val="24"/>
          <w:bdr w:val="none" w:sz="0" w:space="0" w:color="auto" w:frame="true"/>
          <w:lang w:eastAsia="tr-TR"/>
        </w:rPr>
        <w:t xml:space="preserve">MADDE 11 – </w:t>
      </w:r>
      <w:r>
        <w:rPr>
          <w:rFonts w:ascii="Times New Roman" w:cs="Times New Roman" w:eastAsia="Times New Roman" w:hAnsi="Times New Roman"/>
          <w:bCs/>
          <w:color w:val="333333"/>
          <w:sz w:val="24"/>
          <w:szCs w:val="24"/>
          <w:bdr w:val="none" w:sz="0" w:space="0" w:color="auto" w:frame="true"/>
          <w:lang w:eastAsia="tr-TR"/>
        </w:rPr>
        <w:t>(1)</w:t>
      </w:r>
      <w:r>
        <w:rPr>
          <w:rFonts w:ascii="Times New Roman" w:cs="Times New Roman" w:eastAsia="Times New Roman" w:hAnsi="Times New Roman"/>
          <w:color w:val="333333"/>
          <w:sz w:val="24"/>
          <w:szCs w:val="24"/>
          <w:lang w:eastAsia="tr-TR"/>
        </w:rPr>
        <w:t> Öğrenciler</w:t>
      </w:r>
      <w:r>
        <w:rPr>
          <w:rFonts w:ascii="Times New Roman" w:cs="Times New Roman" w:eastAsia="Times New Roman" w:hAnsi="Times New Roman"/>
          <w:color w:val="333333"/>
          <w:sz w:val="24"/>
          <w:szCs w:val="24"/>
          <w:lang w:eastAsia="tr-TR"/>
        </w:rPr>
        <w:t>in</w:t>
      </w:r>
      <w:r>
        <w:rPr>
          <w:rFonts w:ascii="Times New Roman" w:cs="Times New Roman" w:eastAsia="Times New Roman" w:hAnsi="Times New Roman"/>
          <w:color w:val="333333"/>
          <w:sz w:val="24"/>
          <w:szCs w:val="24"/>
          <w:lang w:eastAsia="tr-TR"/>
        </w:rPr>
        <w:t xml:space="preserve"> kabul edildiği çift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programlarından başvurusunda</w:t>
      </w:r>
      <w:r>
        <w:rPr>
          <w:rFonts w:ascii="Times New Roman" w:cs="Times New Roman" w:eastAsia="Times New Roman" w:hAnsi="Times New Roman"/>
          <w:color w:val="333333"/>
          <w:sz w:val="24"/>
          <w:szCs w:val="24"/>
          <w:lang w:eastAsia="tr-TR"/>
        </w:rPr>
        <w:t xml:space="preserve"> belirttiği tercih sırasına göre </w:t>
      </w:r>
      <w:r>
        <w:rPr>
          <w:rFonts w:ascii="Times New Roman" w:cs="Times New Roman" w:eastAsia="Times New Roman" w:hAnsi="Times New Roman"/>
          <w:sz w:val="24"/>
          <w:szCs w:val="24"/>
          <w:lang w:eastAsia="tr-TR"/>
        </w:rPr>
        <w:t xml:space="preserve">kaydı </w:t>
      </w:r>
      <w:r>
        <w:rPr>
          <w:rFonts w:ascii="Times New Roman" w:cs="Times New Roman" w:eastAsia="Times New Roman" w:hAnsi="Times New Roman"/>
          <w:sz w:val="24"/>
          <w:szCs w:val="24"/>
          <w:lang w:eastAsia="tr-TR"/>
        </w:rPr>
        <w:t>ÖİDB tarafından yapılır. Tercih sıralamasına göre kaydı yapılan öğrenci alt tercihlerindeki kayıt hakkını kaybeder</w:t>
      </w:r>
      <w:r>
        <w:rPr>
          <w:rFonts w:ascii="Times New Roman" w:cs="Times New Roman" w:eastAsia="Times New Roman" w:hAnsi="Times New Roman"/>
          <w:sz w:val="24"/>
          <w:szCs w:val="24"/>
          <w:lang w:eastAsia="tr-TR"/>
        </w:rPr>
        <w:t>.</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bCs/>
          <w:color w:val="333333"/>
          <w:sz w:val="24"/>
          <w:szCs w:val="24"/>
          <w:bdr w:val="none" w:sz="0" w:space="0" w:color="auto" w:frame="true"/>
          <w:lang w:eastAsia="tr-TR"/>
        </w:rPr>
        <w:t xml:space="preserve">(2) Öğrenciler çift </w:t>
      </w:r>
      <w:r>
        <w:rPr>
          <w:rFonts w:ascii="Times New Roman" w:cs="Times New Roman" w:eastAsia="Times New Roman" w:hAnsi="Times New Roman"/>
          <w:bCs/>
          <w:color w:val="333333"/>
          <w:sz w:val="24"/>
          <w:szCs w:val="24"/>
          <w:bdr w:val="none" w:sz="0" w:space="0" w:color="auto" w:frame="true"/>
          <w:lang w:eastAsia="tr-TR"/>
        </w:rPr>
        <w:t>anadal</w:t>
      </w:r>
      <w:r>
        <w:rPr>
          <w:rFonts w:ascii="Times New Roman" w:cs="Times New Roman" w:eastAsia="Times New Roman" w:hAnsi="Times New Roman"/>
          <w:bCs/>
          <w:color w:val="333333"/>
          <w:sz w:val="24"/>
          <w:szCs w:val="24"/>
          <w:bdr w:val="none" w:sz="0" w:space="0" w:color="auto" w:frame="true"/>
          <w:lang w:eastAsia="tr-TR"/>
        </w:rPr>
        <w:t xml:space="preserve"> programına kabul edildikleri ilk yarıyıldan itibaren</w:t>
      </w:r>
      <w:r>
        <w:rPr>
          <w:rFonts w:ascii="Times New Roman" w:cs="Times New Roman" w:eastAsia="Times New Roman" w:hAnsi="Times New Roman"/>
          <w:bCs/>
          <w:color w:val="333333"/>
          <w:sz w:val="24"/>
          <w:szCs w:val="24"/>
          <w:bdr w:val="none" w:sz="0" w:space="0" w:color="auto" w:frame="true"/>
          <w:lang w:eastAsia="tr-TR"/>
        </w:rPr>
        <w:t xml:space="preserve"> ders/derslere</w:t>
      </w:r>
      <w:r>
        <w:rPr>
          <w:rFonts w:ascii="Times New Roman" w:cs="Times New Roman" w:eastAsia="Times New Roman" w:hAnsi="Times New Roman"/>
          <w:bCs/>
          <w:color w:val="333333"/>
          <w:sz w:val="24"/>
          <w:szCs w:val="24"/>
          <w:bdr w:val="none" w:sz="0" w:space="0" w:color="auto" w:frame="true"/>
          <w:lang w:eastAsia="tr-TR"/>
        </w:rPr>
        <w:t xml:space="preserve"> kayıt yaptırmak zorundadırlar.</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bCs/>
          <w:color w:val="333333"/>
          <w:sz w:val="24"/>
          <w:szCs w:val="24"/>
          <w:bdr w:val="none" w:sz="0" w:space="0" w:color="auto" w:frame="true"/>
          <w:lang w:eastAsia="tr-TR"/>
        </w:rPr>
        <w:t xml:space="preserve">(3) Öğrencilerin </w:t>
      </w:r>
      <w:r>
        <w:rPr>
          <w:rFonts w:ascii="Times New Roman" w:cs="Times New Roman" w:eastAsia="Times New Roman" w:hAnsi="Times New Roman"/>
          <w:bCs/>
          <w:color w:val="333333"/>
          <w:sz w:val="24"/>
          <w:szCs w:val="24"/>
          <w:bdr w:val="none" w:sz="0" w:space="0" w:color="auto" w:frame="true"/>
          <w:lang w:eastAsia="tr-TR"/>
        </w:rPr>
        <w:t>anadal</w:t>
      </w:r>
      <w:r>
        <w:rPr>
          <w:rFonts w:ascii="Times New Roman" w:cs="Times New Roman" w:eastAsia="Times New Roman" w:hAnsi="Times New Roman"/>
          <w:bCs/>
          <w:color w:val="333333"/>
          <w:sz w:val="24"/>
          <w:szCs w:val="24"/>
          <w:bdr w:val="none" w:sz="0" w:space="0" w:color="auto" w:frame="true"/>
          <w:lang w:eastAsia="tr-TR"/>
        </w:rPr>
        <w:t xml:space="preserve"> ve çift </w:t>
      </w:r>
      <w:r>
        <w:rPr>
          <w:rFonts w:ascii="Times New Roman" w:cs="Times New Roman" w:eastAsia="Times New Roman" w:hAnsi="Times New Roman"/>
          <w:bCs/>
          <w:color w:val="333333"/>
          <w:sz w:val="24"/>
          <w:szCs w:val="24"/>
          <w:bdr w:val="none" w:sz="0" w:space="0" w:color="auto" w:frame="true"/>
          <w:lang w:eastAsia="tr-TR"/>
        </w:rPr>
        <w:t>anadal</w:t>
      </w:r>
      <w:r>
        <w:rPr>
          <w:rFonts w:ascii="Times New Roman" w:cs="Times New Roman" w:eastAsia="Times New Roman" w:hAnsi="Times New Roman"/>
          <w:bCs/>
          <w:color w:val="333333"/>
          <w:sz w:val="24"/>
          <w:szCs w:val="24"/>
          <w:bdr w:val="none" w:sz="0" w:space="0" w:color="auto" w:frame="true"/>
          <w:lang w:eastAsia="tr-TR"/>
        </w:rPr>
        <w:t xml:space="preserve"> programlarına kayıt ve danışman onay işlemlerini ayrı ayrı yapmaları gerekir.</w:t>
      </w:r>
    </w:p>
    <w:p>
      <w:pPr>
        <w:pStyle w:val="style0"/>
        <w:shd w:val="clear" w:color="auto" w:fill="ffffff"/>
        <w:spacing w:after="0" w:lineRule="atLeast" w:line="252"/>
        <w:textAlignment w:val="baseline"/>
        <w:rPr>
          <w:rFonts w:ascii="Times New Roman" w:cs="Times New Roman" w:eastAsia="Times New Roman" w:hAnsi="Times New Roman"/>
          <w:b/>
          <w:bCs/>
          <w:color w:val="333333"/>
          <w:sz w:val="24"/>
          <w:szCs w:val="24"/>
          <w:bdr w:val="none" w:sz="0" w:space="0" w:color="auto" w:frame="true"/>
          <w:lang w:eastAsia="tr-TR"/>
        </w:rPr>
      </w:pPr>
    </w:p>
    <w:p>
      <w:pPr>
        <w:pStyle w:val="style0"/>
        <w:shd w:val="clear" w:color="auto" w:fill="ffffff"/>
        <w:spacing w:after="0" w:lineRule="atLeast" w:line="252"/>
        <w:textAlignment w:val="baseline"/>
        <w:rPr>
          <w:rFonts w:ascii="Times New Roman" w:cs="Times New Roman" w:eastAsia="Times New Roman" w:hAnsi="Times New Roman"/>
          <w:b/>
          <w:bCs/>
          <w:color w:val="333333"/>
          <w:sz w:val="24"/>
          <w:szCs w:val="24"/>
          <w:lang w:eastAsia="tr-TR"/>
        </w:rPr>
      </w:pPr>
      <w:r>
        <w:rPr>
          <w:rFonts w:ascii="Times New Roman" w:cs="Times New Roman" w:eastAsia="Times New Roman" w:hAnsi="Times New Roman"/>
          <w:b/>
          <w:bCs/>
          <w:color w:val="333333"/>
          <w:sz w:val="24"/>
          <w:szCs w:val="24"/>
          <w:lang w:eastAsia="tr-TR"/>
        </w:rPr>
        <w:t>Ek sınavlar</w:t>
      </w:r>
    </w:p>
    <w:p>
      <w:pPr>
        <w:pStyle w:val="style4100"/>
        <w:spacing w:before="0" w:beforeAutospacing="false" w:after="0" w:afterAutospacing="false" w:lineRule="atLeast" w:line="240"/>
        <w:jc w:val="both"/>
        <w:rPr>
          <w:color w:val="000000"/>
        </w:rPr>
      </w:pPr>
      <w:r>
        <w:rPr>
          <w:b/>
          <w:bCs/>
          <w:color w:val="333333"/>
        </w:rPr>
        <w:t>MADDE 1</w:t>
      </w:r>
      <w:r>
        <w:rPr>
          <w:b/>
          <w:bCs/>
          <w:color w:val="333333"/>
        </w:rPr>
        <w:t>2</w:t>
      </w:r>
      <w:r>
        <w:rPr>
          <w:b/>
          <w:bCs/>
          <w:color w:val="333333"/>
        </w:rPr>
        <w:t xml:space="preserve"> – </w:t>
      </w:r>
      <w:r>
        <w:rPr>
          <w:bCs/>
          <w:color w:val="333333"/>
        </w:rPr>
        <w:t>(1)</w:t>
      </w:r>
      <w:r>
        <w:rPr>
          <w:b/>
          <w:bCs/>
          <w:color w:val="333333"/>
        </w:rPr>
        <w:t xml:space="preserve"> </w:t>
      </w:r>
      <w:r>
        <w:rPr>
          <w:rStyle w:val="style4102"/>
          <w:color w:val="000000"/>
        </w:rPr>
        <w:t xml:space="preserve">Mezuniyet için gerekli bütün dersleri alarak, bitirme projesi, stüdyo, staj ve benzeri uzun dönemli proje çalışması içeren dersler dışında, not ortalamasına katılan en çok iki dersten (FF) veya (FD) notlarıyla başarısız olan öğrenciye, </w:t>
      </w:r>
      <w:r>
        <w:rPr>
          <w:rStyle w:val="style4102"/>
          <w:color w:val="000000"/>
        </w:rPr>
        <w:t>bulunduğu yarıyıl sonu sınav notlarının</w:t>
      </w:r>
      <w:r>
        <w:rPr>
          <w:rStyle w:val="style4102"/>
          <w:color w:val="000000"/>
        </w:rPr>
        <w:t xml:space="preserve"> ilan tarihi veya yaz öğretimi sonu notlarının ilan tarihinden itibaren</w:t>
      </w:r>
      <w:r>
        <w:rPr>
          <w:rStyle w:val="style4099"/>
          <w:color w:val="000000"/>
        </w:rPr>
        <w:t> </w:t>
      </w:r>
      <w:r>
        <w:rPr>
          <w:rStyle w:val="style4101"/>
          <w:color w:val="000000"/>
        </w:rPr>
        <w:t>onbeş</w:t>
      </w:r>
      <w:r>
        <w:rPr>
          <w:rStyle w:val="style4099"/>
          <w:color w:val="000000"/>
        </w:rPr>
        <w:t> </w:t>
      </w:r>
      <w:r>
        <w:rPr>
          <w:rStyle w:val="style4102"/>
          <w:color w:val="000000"/>
        </w:rPr>
        <w:t xml:space="preserve">gün içerisinde bağlı bulunduğu </w:t>
      </w:r>
      <w:r>
        <w:rPr>
          <w:rStyle w:val="style4102"/>
        </w:rPr>
        <w:t>fakülteye</w:t>
      </w:r>
      <w:r>
        <w:rPr>
          <w:rStyle w:val="style4102"/>
        </w:rPr>
        <w:t>/yüksekokula</w:t>
      </w:r>
      <w:r>
        <w:rPr>
          <w:rStyle w:val="style4102"/>
        </w:rPr>
        <w:t xml:space="preserve"> başvuruda</w:t>
      </w:r>
      <w:r>
        <w:rPr>
          <w:rStyle w:val="style4102"/>
          <w:color w:val="000000"/>
        </w:rPr>
        <w:t xml:space="preserve"> bulunmak şartıyla, ilgili yönetim kurulu kararı ile bir ek sınav hakkı verilir.</w:t>
      </w:r>
      <w:r>
        <w:rPr>
          <w:rStyle w:val="style4099"/>
          <w:color w:val="000000"/>
        </w:rPr>
        <w:t> </w:t>
      </w:r>
      <w:r>
        <w:rPr>
          <w:color w:val="000000"/>
        </w:rPr>
        <w:t>Ek sınav hakkı verilecek dersin/derslerin</w:t>
      </w:r>
      <w:r>
        <w:rPr>
          <w:rStyle w:val="style4099"/>
          <w:color w:val="000000"/>
        </w:rPr>
        <w:t> </w:t>
      </w:r>
      <w:r>
        <w:rPr>
          <w:rStyle w:val="style4101"/>
          <w:color w:val="000000"/>
        </w:rPr>
        <w:t>transkriptte</w:t>
      </w:r>
      <w:r>
        <w:rPr>
          <w:rStyle w:val="style4099"/>
          <w:color w:val="000000"/>
        </w:rPr>
        <w:t> </w:t>
      </w:r>
      <w:r>
        <w:rPr>
          <w:color w:val="000000"/>
        </w:rPr>
        <w:t>yer alan en son kodu, adı ve kredisi dikkate alınır. Öğrencinin başarı durumu, bu sınavlardan alınan not ile belirlenir. Öğrenci, ek sınav hakkını zamanında kullanmaz veya ek sınav hakkını kullandığı halde başarısız olur ise bu dersleri, açıldığı ilk yarıyılda veya yaz öğretiminde tekrarlamak zorundadır. Öğrenciler, tekrarlamak zorunda oldukları dersin/derslerin izleyen yarıyılda veya yaz öğretiminde açılmaması durumunda, ilgili yarıyılın veya yaz öğretimi sonu sınavlarının bitimine kadar, sınav ücreti ödenmesi koşuluyla, tekrar ek sınav hakkı kullanabilir.</w:t>
      </w:r>
    </w:p>
    <w:p>
      <w:pPr>
        <w:pStyle w:val="style4100"/>
        <w:spacing w:before="0" w:beforeAutospacing="false" w:after="0" w:afterAutospacing="false" w:lineRule="atLeast" w:line="240"/>
        <w:jc w:val="both"/>
        <w:rPr>
          <w:color w:val="000000"/>
        </w:rPr>
      </w:pPr>
      <w:r>
        <w:rPr>
          <w:rStyle w:val="style4102"/>
          <w:color w:val="000000"/>
        </w:rPr>
        <w:t xml:space="preserve">(2) Mezuniyet için gerekli bütün derslerden başarılı oldukları halde genel not ortalaması 2,50'nin altında olan öğrenciye, bitirme projesi, stüdyo ve benzeri uzun dönemli proje çalışması içeren dersler dışında, (DD), (DC) veya (CC) notu aldıkları ders/derslerden, </w:t>
      </w:r>
      <w:r>
        <w:rPr>
          <w:rStyle w:val="style4102"/>
          <w:color w:val="000000"/>
        </w:rPr>
        <w:t>bulunduğu yarıyıl sonu sınav notlarının</w:t>
      </w:r>
      <w:r>
        <w:rPr>
          <w:rStyle w:val="style4102"/>
          <w:color w:val="000000"/>
        </w:rPr>
        <w:t xml:space="preserve"> ilan tarihi veya yaz öğretimi sonu notlarının ilan tarihinden itibaren</w:t>
      </w:r>
      <w:r>
        <w:rPr>
          <w:rStyle w:val="style4099"/>
          <w:color w:val="000000"/>
        </w:rPr>
        <w:t> </w:t>
      </w:r>
      <w:r>
        <w:rPr>
          <w:rStyle w:val="style4101"/>
          <w:color w:val="000000"/>
        </w:rPr>
        <w:t>onbeş</w:t>
      </w:r>
      <w:r>
        <w:rPr>
          <w:rStyle w:val="style4099"/>
          <w:color w:val="000000"/>
        </w:rPr>
        <w:t> </w:t>
      </w:r>
      <w:r>
        <w:rPr>
          <w:rStyle w:val="style4102"/>
          <w:color w:val="000000"/>
        </w:rPr>
        <w:t xml:space="preserve">gün içerisinde bağlı bulunduğu </w:t>
      </w:r>
      <w:r>
        <w:rPr>
          <w:rStyle w:val="style4102"/>
        </w:rPr>
        <w:t>fakülteye</w:t>
      </w:r>
      <w:r>
        <w:rPr>
          <w:rStyle w:val="style4102"/>
        </w:rPr>
        <w:t>/yüksekokula</w:t>
      </w:r>
      <w:r>
        <w:rPr>
          <w:rStyle w:val="style4102"/>
          <w:color w:val="000000"/>
        </w:rPr>
        <w:t xml:space="preserve"> başvuruda bulunmak şartıyla, ilgili yönetim kurulu kararı ile bir ek sınav hakkı verilir.</w:t>
      </w:r>
      <w:r>
        <w:rPr>
          <w:rStyle w:val="style4099"/>
          <w:color w:val="000000"/>
        </w:rPr>
        <w:t> </w:t>
      </w:r>
      <w:r>
        <w:rPr>
          <w:color w:val="000000"/>
        </w:rPr>
        <w:t>Ek sınav hakkı verilecek dersin/derslerin</w:t>
      </w:r>
      <w:r>
        <w:rPr>
          <w:rStyle w:val="style4099"/>
          <w:color w:val="000000"/>
        </w:rPr>
        <w:t> </w:t>
      </w:r>
      <w:r>
        <w:rPr>
          <w:rStyle w:val="style4101"/>
          <w:color w:val="000000"/>
        </w:rPr>
        <w:t>transkriptte</w:t>
      </w:r>
      <w:r>
        <w:rPr>
          <w:rStyle w:val="style4099"/>
          <w:color w:val="000000"/>
        </w:rPr>
        <w:t> </w:t>
      </w:r>
      <w:r>
        <w:rPr>
          <w:color w:val="000000"/>
        </w:rPr>
        <w:t xml:space="preserve">yer alan en son kodu, adı ve kredisi dikkate alınır. Ek </w:t>
      </w:r>
      <w:r>
        <w:rPr>
          <w:color w:val="000000"/>
        </w:rPr>
        <w:t>sınav sonucunda mezun olamayan öğrenciye, izleyen yarıyılın veya yaz öğretimi sonu sınavlarının bitimine kadar, sınav ücreti ödenmesi koşuluyla, bir ek sınav hakkı daha verilir. Genel not ortalaması halen 2,50'nin altında olan öğrenciye, mezuniyet için gerekli not ortalamasını sağlayana kadar, aynı haklar tanınır.</w:t>
      </w:r>
    </w:p>
    <w:p>
      <w:pPr>
        <w:pStyle w:val="style0"/>
        <w:shd w:val="clear" w:color="auto" w:fill="ffffff"/>
        <w:spacing w:after="0" w:lineRule="atLeast" w:line="252"/>
        <w:textAlignment w:val="baseline"/>
        <w:rPr>
          <w:rFonts w:ascii="Times New Roman" w:cs="Times New Roman" w:eastAsia="Times New Roman" w:hAnsi="Times New Roman"/>
          <w:b/>
          <w:bCs/>
          <w:color w:val="333333"/>
          <w:sz w:val="24"/>
          <w:szCs w:val="24"/>
          <w:bdr w:val="none" w:sz="0" w:space="0" w:color="auto" w:frame="true"/>
          <w:lang w:eastAsia="tr-TR"/>
        </w:rPr>
      </w:pPr>
    </w:p>
    <w:p>
      <w:pPr>
        <w:pStyle w:val="style0"/>
        <w:shd w:val="clear" w:color="auto" w:fill="ffffff"/>
        <w:spacing w:after="0" w:lineRule="atLeast" w:line="252"/>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b/>
          <w:bCs/>
          <w:color w:val="333333"/>
          <w:sz w:val="24"/>
          <w:szCs w:val="24"/>
          <w:bdr w:val="none" w:sz="0" w:space="0" w:color="auto" w:frame="true"/>
          <w:lang w:eastAsia="tr-TR"/>
        </w:rPr>
        <w:t>Dersten çekilme</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b/>
          <w:bCs/>
          <w:color w:val="333333"/>
          <w:sz w:val="24"/>
          <w:szCs w:val="24"/>
          <w:bdr w:val="none" w:sz="0" w:space="0" w:color="auto" w:frame="true"/>
          <w:lang w:eastAsia="tr-TR"/>
        </w:rPr>
        <w:t>MADDE 1</w:t>
      </w:r>
      <w:r>
        <w:rPr>
          <w:rFonts w:ascii="Times New Roman" w:cs="Times New Roman" w:eastAsia="Times New Roman" w:hAnsi="Times New Roman"/>
          <w:b/>
          <w:bCs/>
          <w:color w:val="333333"/>
          <w:sz w:val="24"/>
          <w:szCs w:val="24"/>
          <w:bdr w:val="none" w:sz="0" w:space="0" w:color="auto" w:frame="true"/>
          <w:lang w:eastAsia="tr-TR"/>
        </w:rPr>
        <w:t>3</w:t>
      </w:r>
      <w:r>
        <w:rPr>
          <w:rFonts w:ascii="Times New Roman" w:cs="Times New Roman" w:eastAsia="Times New Roman" w:hAnsi="Times New Roman"/>
          <w:b/>
          <w:bCs/>
          <w:color w:val="333333"/>
          <w:sz w:val="24"/>
          <w:szCs w:val="24"/>
          <w:bdr w:val="none" w:sz="0" w:space="0" w:color="auto" w:frame="true"/>
          <w:lang w:eastAsia="tr-TR"/>
        </w:rPr>
        <w:t> – </w:t>
      </w:r>
      <w:r>
        <w:rPr>
          <w:rFonts w:ascii="Times New Roman" w:cs="Times New Roman" w:eastAsia="Times New Roman" w:hAnsi="Times New Roman"/>
          <w:color w:val="333333"/>
          <w:sz w:val="24"/>
          <w:szCs w:val="24"/>
          <w:lang w:eastAsia="tr-TR"/>
        </w:rPr>
        <w:t>(1) Öğrenciler kayıtlı oldukları derslerden aşağıda belirtilen kurallara göre çekilebilirler.</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color w:val="333333"/>
          <w:sz w:val="24"/>
          <w:szCs w:val="24"/>
          <w:lang w:eastAsia="tr-TR"/>
        </w:rPr>
        <w:t xml:space="preserve">a) </w:t>
      </w:r>
      <w:r>
        <w:rPr>
          <w:rFonts w:ascii="Times New Roman" w:cs="Times New Roman" w:eastAsia="Times New Roman" w:hAnsi="Times New Roman"/>
          <w:color w:val="333333"/>
          <w:sz w:val="24"/>
          <w:szCs w:val="24"/>
          <w:lang w:eastAsia="tr-TR"/>
        </w:rPr>
        <w:t>Bir yarıyıl</w:t>
      </w:r>
      <w:r>
        <w:rPr>
          <w:rFonts w:ascii="Times New Roman" w:cs="Times New Roman" w:eastAsia="Times New Roman" w:hAnsi="Times New Roman"/>
          <w:color w:val="333333"/>
          <w:sz w:val="24"/>
          <w:szCs w:val="24"/>
          <w:lang w:eastAsia="tr-TR"/>
        </w:rPr>
        <w:t xml:space="preserve"> içinde en çok bir dersten çekilme işlemi yapılabilir.</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color w:val="333333"/>
          <w:sz w:val="24"/>
          <w:szCs w:val="24"/>
          <w:lang w:eastAsia="tr-TR"/>
        </w:rPr>
        <w:t>b) Çift anadal öğrenimi süresince en çok iki dersten çekilme işlemi yapılabilir.</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color w:val="333333"/>
          <w:sz w:val="24"/>
          <w:szCs w:val="24"/>
          <w:lang w:eastAsia="tr-TR"/>
        </w:rPr>
        <w:t>c</w:t>
      </w:r>
      <w:r>
        <w:rPr>
          <w:rFonts w:ascii="Times New Roman" w:cs="Times New Roman" w:eastAsia="Times New Roman" w:hAnsi="Times New Roman"/>
          <w:color w:val="333333"/>
          <w:sz w:val="24"/>
          <w:szCs w:val="24"/>
          <w:lang w:eastAsia="tr-TR"/>
        </w:rPr>
        <w:t>) Tekrarlanan veya daha önce çekilme işlemi yapılan dersler ile kredisiz derslerden çekilme işlemi yapılamaz.</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color w:val="333333"/>
          <w:sz w:val="24"/>
          <w:szCs w:val="24"/>
          <w:lang w:eastAsia="tr-TR"/>
        </w:rPr>
        <w:t>ç</w:t>
      </w:r>
      <w:r>
        <w:rPr>
          <w:rFonts w:ascii="Times New Roman" w:cs="Times New Roman" w:eastAsia="Times New Roman" w:hAnsi="Times New Roman"/>
          <w:color w:val="333333"/>
          <w:sz w:val="24"/>
          <w:szCs w:val="24"/>
          <w:lang w:eastAsia="tr-TR"/>
        </w:rPr>
        <w:t xml:space="preserve">) Çift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ve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programlarında kayıtlı olunan kredili toplam ders sayısının </w:t>
      </w:r>
      <w:r>
        <w:rPr>
          <w:rFonts w:ascii="Times New Roman" w:cs="Times New Roman" w:eastAsia="Times New Roman" w:hAnsi="Times New Roman"/>
          <w:color w:val="333333"/>
          <w:sz w:val="24"/>
          <w:szCs w:val="24"/>
          <w:lang w:eastAsia="tr-TR"/>
        </w:rPr>
        <w:t xml:space="preserve">ikinin </w:t>
      </w:r>
      <w:r>
        <w:rPr>
          <w:rFonts w:ascii="Times New Roman" w:cs="Times New Roman" w:eastAsia="Times New Roman" w:hAnsi="Times New Roman"/>
          <w:color w:val="333333"/>
          <w:sz w:val="24"/>
          <w:szCs w:val="24"/>
          <w:lang w:eastAsia="tr-TR"/>
        </w:rPr>
        <w:t>altına düşmesi durumunda dersten çekilme izni verilmez.</w:t>
      </w:r>
    </w:p>
    <w:p>
      <w:pPr>
        <w:pStyle w:val="style0"/>
        <w:shd w:val="clear" w:color="auto" w:fill="ffffff"/>
        <w:spacing w:after="0" w:lineRule="atLeast" w:line="252"/>
        <w:textAlignment w:val="baseline"/>
        <w:rPr>
          <w:rFonts w:ascii="Times New Roman" w:cs="Times New Roman" w:eastAsia="Times New Roman" w:hAnsi="Times New Roman"/>
          <w:color w:val="333333"/>
          <w:sz w:val="24"/>
          <w:szCs w:val="24"/>
          <w:lang w:eastAsia="tr-TR"/>
        </w:rPr>
      </w:pPr>
    </w:p>
    <w:p>
      <w:pPr>
        <w:pStyle w:val="style0"/>
        <w:shd w:val="clear" w:color="auto" w:fill="ffffff"/>
        <w:spacing w:after="0" w:lineRule="atLeast" w:line="252"/>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b/>
          <w:bCs/>
          <w:color w:val="333333"/>
          <w:sz w:val="24"/>
          <w:szCs w:val="24"/>
          <w:bdr w:val="none" w:sz="0" w:space="0" w:color="auto" w:frame="true"/>
          <w:lang w:eastAsia="tr-TR"/>
        </w:rPr>
        <w:t>Başarı ve mezuniyet koşulları</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b/>
          <w:bCs/>
          <w:color w:val="333333"/>
          <w:sz w:val="24"/>
          <w:szCs w:val="24"/>
          <w:bdr w:val="none" w:sz="0" w:space="0" w:color="auto" w:frame="true"/>
          <w:lang w:eastAsia="tr-TR"/>
        </w:rPr>
        <w:t>MADDE 1</w:t>
      </w:r>
      <w:r>
        <w:rPr>
          <w:rFonts w:ascii="Times New Roman" w:cs="Times New Roman" w:eastAsia="Times New Roman" w:hAnsi="Times New Roman"/>
          <w:b/>
          <w:bCs/>
          <w:color w:val="333333"/>
          <w:sz w:val="24"/>
          <w:szCs w:val="24"/>
          <w:bdr w:val="none" w:sz="0" w:space="0" w:color="auto" w:frame="true"/>
          <w:lang w:eastAsia="tr-TR"/>
        </w:rPr>
        <w:t>4</w:t>
      </w:r>
      <w:r>
        <w:rPr>
          <w:rFonts w:ascii="Times New Roman" w:cs="Times New Roman" w:eastAsia="Times New Roman" w:hAnsi="Times New Roman"/>
          <w:b/>
          <w:bCs/>
          <w:color w:val="333333"/>
          <w:sz w:val="24"/>
          <w:szCs w:val="24"/>
          <w:bdr w:val="none" w:sz="0" w:space="0" w:color="auto" w:frame="true"/>
          <w:lang w:eastAsia="tr-TR"/>
        </w:rPr>
        <w:t xml:space="preserve"> – </w:t>
      </w:r>
      <w:r>
        <w:rPr>
          <w:rFonts w:ascii="Times New Roman" w:cs="Times New Roman" w:eastAsia="Times New Roman" w:hAnsi="Times New Roman"/>
          <w:bCs/>
          <w:color w:val="333333"/>
          <w:sz w:val="24"/>
          <w:szCs w:val="24"/>
          <w:bdr w:val="none" w:sz="0" w:space="0" w:color="auto" w:frame="true"/>
          <w:lang w:eastAsia="tr-TR"/>
        </w:rPr>
        <w:t>(1) </w:t>
      </w:r>
      <w:r>
        <w:rPr>
          <w:rFonts w:ascii="Times New Roman" w:cs="Times New Roman" w:eastAsia="Times New Roman" w:hAnsi="Times New Roman"/>
          <w:color w:val="333333"/>
          <w:sz w:val="24"/>
          <w:szCs w:val="24"/>
          <w:lang w:eastAsia="tr-TR"/>
        </w:rPr>
        <w:t>Anadal programı genel not ortalaması 100 üzerinden 65 (4 üzerinden 2,25) in altına düşen öğrencinin çift anadal programından ilişiği kesilir.</w:t>
      </w:r>
    </w:p>
    <w:p>
      <w:pPr>
        <w:pStyle w:val="style0"/>
        <w:shd w:val="clear" w:color="auto" w:fill="ffffff"/>
        <w:spacing w:after="0" w:lineRule="atLeast" w:line="252"/>
        <w:jc w:val="both"/>
        <w:textAlignment w:val="baseline"/>
        <w:rPr>
          <w:rFonts w:ascii="Times New Roman" w:cs="Times New Roman" w:eastAsia="Times New Roman" w:hAnsi="Times New Roman"/>
          <w:sz w:val="24"/>
          <w:szCs w:val="24"/>
          <w:lang w:eastAsia="tr-TR"/>
        </w:rPr>
      </w:pPr>
      <w:r>
        <w:rPr>
          <w:rFonts w:ascii="Times New Roman" w:cs="Times New Roman" w:eastAsia="Times New Roman" w:hAnsi="Times New Roman"/>
          <w:color w:val="333333"/>
          <w:sz w:val="24"/>
          <w:szCs w:val="24"/>
          <w:lang w:eastAsia="tr-TR"/>
        </w:rPr>
        <w:t xml:space="preserve">(2) Öğrencinin çift anadal programından mezun olabilmesi için genel not ortalamasının </w:t>
      </w:r>
      <w:r>
        <w:rPr>
          <w:rFonts w:ascii="Times New Roman" w:cs="Times New Roman" w:eastAsia="Times New Roman" w:hAnsi="Times New Roman"/>
          <w:sz w:val="24"/>
          <w:szCs w:val="24"/>
          <w:lang w:eastAsia="tr-TR"/>
        </w:rPr>
        <w:t>100 üzerinden en az 70 (4 üzerinden 2,50) olması gerekir.</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sz w:val="24"/>
          <w:szCs w:val="24"/>
          <w:lang w:eastAsia="tr-TR"/>
        </w:rPr>
        <w:t xml:space="preserve">(3) Tüm çift anadal öğrenimi süresince öğrencinin </w:t>
      </w:r>
      <w:r>
        <w:rPr>
          <w:rFonts w:ascii="Times New Roman" w:cs="Times New Roman" w:eastAsia="Times New Roman" w:hAnsi="Times New Roman"/>
          <w:sz w:val="24"/>
          <w:szCs w:val="24"/>
          <w:lang w:eastAsia="tr-TR"/>
        </w:rPr>
        <w:t xml:space="preserve">çift anadal </w:t>
      </w:r>
      <w:r>
        <w:rPr>
          <w:rFonts w:ascii="Times New Roman" w:cs="Times New Roman" w:eastAsia="Times New Roman" w:hAnsi="Times New Roman"/>
          <w:sz w:val="24"/>
          <w:szCs w:val="24"/>
          <w:lang w:eastAsia="tr-TR"/>
        </w:rPr>
        <w:t xml:space="preserve">genel not ortalaması bir defaya mahsus olmak üzere </w:t>
      </w:r>
      <w:r>
        <w:rPr>
          <w:rFonts w:ascii="Times New Roman" w:cs="Times New Roman" w:eastAsia="Times New Roman" w:hAnsi="Times New Roman"/>
          <w:color w:val="333333"/>
          <w:sz w:val="24"/>
          <w:szCs w:val="24"/>
          <w:lang w:eastAsia="tr-TR"/>
        </w:rPr>
        <w:t xml:space="preserve">100 üzerinden 65 (4 üzerinden 2,25) in altına düşebilir. </w:t>
      </w:r>
      <w:r>
        <w:rPr>
          <w:rFonts w:ascii="Times New Roman" w:cs="Times New Roman" w:eastAsia="Times New Roman" w:hAnsi="Times New Roman"/>
          <w:color w:val="333333"/>
          <w:sz w:val="24"/>
          <w:szCs w:val="24"/>
          <w:lang w:eastAsia="tr-TR"/>
        </w:rPr>
        <w:t>Çift anadal g</w:t>
      </w:r>
      <w:r>
        <w:rPr>
          <w:rFonts w:ascii="Times New Roman" w:cs="Times New Roman" w:eastAsia="Times New Roman" w:hAnsi="Times New Roman"/>
          <w:color w:val="333333"/>
          <w:sz w:val="24"/>
          <w:szCs w:val="24"/>
          <w:lang w:eastAsia="tr-TR"/>
        </w:rPr>
        <w:t>enel not ortalaması ikinci kez 100 üzerinden 65 (4 üzerinden 2,25) in altına düşen öğrencinin çift anadal programından ilişiği kesilir.</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color w:val="333333"/>
          <w:sz w:val="24"/>
          <w:szCs w:val="24"/>
          <w:lang w:eastAsia="tr-TR"/>
        </w:rPr>
        <w:t>(4) Çift anadal programında iki yarıyıl üst</w:t>
      </w:r>
      <w:r>
        <w:rPr>
          <w:rFonts w:ascii="Times New Roman" w:cs="Times New Roman" w:eastAsia="Times New Roman" w:hAnsi="Times New Roman"/>
          <w:color w:val="333333"/>
          <w:sz w:val="24"/>
          <w:szCs w:val="24"/>
          <w:lang w:eastAsia="tr-TR"/>
        </w:rPr>
        <w:t xml:space="preserve"> </w:t>
      </w:r>
      <w:r>
        <w:rPr>
          <w:rFonts w:ascii="Times New Roman" w:cs="Times New Roman" w:eastAsia="Times New Roman" w:hAnsi="Times New Roman"/>
          <w:color w:val="333333"/>
          <w:sz w:val="24"/>
          <w:szCs w:val="24"/>
          <w:lang w:eastAsia="tr-TR"/>
        </w:rPr>
        <w:t>üste ders almayan öğrencinin çift anadal programından ilişiği kesilir.</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color w:val="333333"/>
          <w:sz w:val="24"/>
          <w:szCs w:val="24"/>
          <w:lang w:eastAsia="tr-TR"/>
        </w:rPr>
        <w:t>(5) Anadal programından izinli sayılan öğrenci, otomatik olarak çift anadal programında da izinli sayılır.</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bCs/>
          <w:color w:val="333333"/>
          <w:sz w:val="24"/>
          <w:szCs w:val="24"/>
          <w:bdr w:val="none" w:sz="0" w:space="0" w:color="auto" w:frame="true"/>
          <w:lang w:eastAsia="tr-TR"/>
        </w:rPr>
        <w:t>(6</w:t>
      </w:r>
      <w:r>
        <w:rPr>
          <w:rFonts w:ascii="Times New Roman" w:cs="Times New Roman" w:eastAsia="Times New Roman" w:hAnsi="Times New Roman"/>
          <w:bCs/>
          <w:color w:val="333333"/>
          <w:sz w:val="24"/>
          <w:szCs w:val="24"/>
          <w:bdr w:val="none" w:sz="0" w:space="0" w:color="auto" w:frame="true"/>
          <w:lang w:eastAsia="tr-TR"/>
        </w:rPr>
        <w:t>)</w:t>
      </w:r>
      <w:r>
        <w:rPr>
          <w:rFonts w:ascii="Times New Roman" w:cs="Times New Roman" w:eastAsia="Times New Roman" w:hAnsi="Times New Roman"/>
          <w:b/>
          <w:bCs/>
          <w:color w:val="333333"/>
          <w:sz w:val="24"/>
          <w:szCs w:val="24"/>
          <w:bdr w:val="none" w:sz="0" w:space="0" w:color="auto" w:frame="true"/>
          <w:lang w:eastAsia="tr-TR"/>
        </w:rPr>
        <w:t> </w:t>
      </w:r>
      <w:r>
        <w:rPr>
          <w:rFonts w:ascii="Times New Roman" w:cs="Times New Roman" w:eastAsia="Times New Roman" w:hAnsi="Times New Roman"/>
          <w:color w:val="333333"/>
          <w:sz w:val="24"/>
          <w:szCs w:val="24"/>
          <w:lang w:eastAsia="tr-TR"/>
        </w:rPr>
        <w:t xml:space="preserve">Çift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programı öğrencileri sadece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programında başarı sıralamasına alınır.</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color w:val="333333"/>
          <w:sz w:val="24"/>
          <w:szCs w:val="24"/>
          <w:lang w:eastAsia="tr-TR"/>
        </w:rPr>
        <w:t>(7</w:t>
      </w:r>
      <w:r>
        <w:rPr>
          <w:rFonts w:ascii="Times New Roman" w:cs="Times New Roman" w:eastAsia="Times New Roman" w:hAnsi="Times New Roman"/>
          <w:color w:val="333333"/>
          <w:sz w:val="24"/>
          <w:szCs w:val="24"/>
          <w:lang w:eastAsia="tr-TR"/>
        </w:rPr>
        <w:t xml:space="preserve">) Çift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programını izleyen öğrencilere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programlarından mezun oldukları yarıyıl sonunda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programlarına </w:t>
      </w:r>
      <w:r>
        <w:rPr>
          <w:rFonts w:ascii="Times New Roman" w:cs="Times New Roman" w:eastAsia="Times New Roman" w:hAnsi="Times New Roman"/>
          <w:sz w:val="24"/>
          <w:szCs w:val="24"/>
          <w:lang w:eastAsia="tr-TR"/>
        </w:rPr>
        <w:t xml:space="preserve">ait </w:t>
      </w:r>
      <w:r>
        <w:rPr>
          <w:rFonts w:ascii="Times New Roman" w:cs="Times New Roman" w:eastAsia="Times New Roman" w:hAnsi="Times New Roman"/>
          <w:sz w:val="24"/>
          <w:szCs w:val="24"/>
          <w:lang w:eastAsia="tr-TR"/>
        </w:rPr>
        <w:t>önlisans/</w:t>
      </w:r>
      <w:r>
        <w:rPr>
          <w:rFonts w:ascii="Times New Roman" w:cs="Times New Roman" w:eastAsia="Times New Roman" w:hAnsi="Times New Roman"/>
          <w:sz w:val="24"/>
          <w:szCs w:val="24"/>
          <w:lang w:eastAsia="tr-TR"/>
        </w:rPr>
        <w:t>lisans</w:t>
      </w:r>
      <w:r>
        <w:rPr>
          <w:rFonts w:ascii="Times New Roman" w:cs="Times New Roman" w:eastAsia="Times New Roman" w:hAnsi="Times New Roman"/>
          <w:color w:val="333333"/>
          <w:sz w:val="24"/>
          <w:szCs w:val="24"/>
          <w:lang w:eastAsia="tr-TR"/>
        </w:rPr>
        <w:t xml:space="preserve"> diplomaları verilir.</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bCs/>
          <w:color w:val="333333"/>
          <w:sz w:val="24"/>
          <w:szCs w:val="24"/>
          <w:bdr w:val="none" w:sz="0" w:space="0" w:color="auto" w:frame="true"/>
          <w:lang w:eastAsia="tr-TR"/>
        </w:rPr>
        <w:t>(8</w:t>
      </w:r>
      <w:r>
        <w:rPr>
          <w:rFonts w:ascii="Times New Roman" w:cs="Times New Roman" w:eastAsia="Times New Roman" w:hAnsi="Times New Roman"/>
          <w:bCs/>
          <w:color w:val="333333"/>
          <w:sz w:val="24"/>
          <w:szCs w:val="24"/>
          <w:bdr w:val="none" w:sz="0" w:space="0" w:color="auto" w:frame="true"/>
          <w:lang w:eastAsia="tr-TR"/>
        </w:rPr>
        <w:t>)</w:t>
      </w:r>
      <w:r>
        <w:rPr>
          <w:rFonts w:ascii="Times New Roman" w:cs="Times New Roman" w:eastAsia="Times New Roman" w:hAnsi="Times New Roman"/>
          <w:b/>
          <w:bCs/>
          <w:color w:val="333333"/>
          <w:sz w:val="24"/>
          <w:szCs w:val="24"/>
          <w:bdr w:val="none" w:sz="0" w:space="0" w:color="auto" w:frame="true"/>
          <w:lang w:eastAsia="tr-TR"/>
        </w:rPr>
        <w:t> </w:t>
      </w:r>
      <w:r>
        <w:rPr>
          <w:rFonts w:ascii="Times New Roman" w:cs="Times New Roman" w:eastAsia="Times New Roman" w:hAnsi="Times New Roman"/>
          <w:color w:val="333333"/>
          <w:sz w:val="24"/>
          <w:szCs w:val="24"/>
          <w:lang w:eastAsia="tr-TR"/>
        </w:rPr>
        <w:t xml:space="preserve">Çift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programından mezuniyet hakkını elde eden öğrenciye,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programından mezuniyet hakkını elde etmeden çift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programının diploması verilmez.</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bCs/>
          <w:color w:val="333333"/>
          <w:sz w:val="24"/>
          <w:szCs w:val="24"/>
          <w:bdr w:val="none" w:sz="0" w:space="0" w:color="auto" w:frame="true"/>
          <w:lang w:eastAsia="tr-TR"/>
        </w:rPr>
        <w:t>(9</w:t>
      </w:r>
      <w:r>
        <w:rPr>
          <w:rFonts w:ascii="Times New Roman" w:cs="Times New Roman" w:eastAsia="Times New Roman" w:hAnsi="Times New Roman"/>
          <w:bCs/>
          <w:color w:val="333333"/>
          <w:sz w:val="24"/>
          <w:szCs w:val="24"/>
          <w:bdr w:val="none" w:sz="0" w:space="0" w:color="auto" w:frame="true"/>
          <w:lang w:eastAsia="tr-TR"/>
        </w:rPr>
        <w:t>)</w:t>
      </w:r>
      <w:r>
        <w:rPr>
          <w:rFonts w:ascii="Times New Roman" w:cs="Times New Roman" w:eastAsia="Times New Roman" w:hAnsi="Times New Roman"/>
          <w:b/>
          <w:bCs/>
          <w:color w:val="333333"/>
          <w:sz w:val="24"/>
          <w:szCs w:val="24"/>
          <w:bdr w:val="none" w:sz="0" w:space="0" w:color="auto" w:frame="true"/>
          <w:lang w:eastAsia="tr-TR"/>
        </w:rPr>
        <w:t>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programından mezuniyet hakkını elde eden ve henüz çift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w:t>
      </w:r>
      <w:r>
        <w:rPr>
          <w:rFonts w:ascii="Times New Roman" w:cs="Times New Roman" w:eastAsia="Times New Roman" w:hAnsi="Times New Roman"/>
          <w:color w:val="333333"/>
          <w:sz w:val="24"/>
          <w:szCs w:val="24"/>
          <w:lang w:eastAsia="tr-TR"/>
        </w:rPr>
        <w:t>ogramını bitiremeyen öğrencilerin öğrenim süresi, çift anadal diploma programına kayıt yaptırdığı eğitim-öğretim yılından itibaren 2547 sayılı Kanun</w:t>
      </w:r>
      <w:r>
        <w:rPr>
          <w:rFonts w:ascii="Times New Roman" w:cs="Times New Roman" w:eastAsia="Times New Roman" w:hAnsi="Times New Roman"/>
          <w:color w:val="333333"/>
          <w:sz w:val="24"/>
          <w:szCs w:val="24"/>
          <w:lang w:eastAsia="tr-TR"/>
        </w:rPr>
        <w:t>’un 44 üncü maddesinin (c) fıkrasında belirtilen azami süredir.</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bCs/>
          <w:color w:val="333333"/>
          <w:sz w:val="24"/>
          <w:szCs w:val="24"/>
          <w:bdr w:val="none" w:sz="0" w:space="0" w:color="auto" w:frame="true"/>
          <w:lang w:eastAsia="tr-TR"/>
        </w:rPr>
        <w:t>(</w:t>
      </w:r>
      <w:r>
        <w:rPr>
          <w:rFonts w:ascii="Times New Roman" w:cs="Times New Roman" w:eastAsia="Times New Roman" w:hAnsi="Times New Roman"/>
          <w:bCs/>
          <w:color w:val="333333"/>
          <w:sz w:val="24"/>
          <w:szCs w:val="24"/>
          <w:bdr w:val="none" w:sz="0" w:space="0" w:color="auto" w:frame="true"/>
          <w:lang w:eastAsia="tr-TR"/>
        </w:rPr>
        <w:t>1</w:t>
      </w:r>
      <w:r>
        <w:rPr>
          <w:rFonts w:ascii="Times New Roman" w:cs="Times New Roman" w:eastAsia="Times New Roman" w:hAnsi="Times New Roman"/>
          <w:bCs/>
          <w:color w:val="333333"/>
          <w:sz w:val="24"/>
          <w:szCs w:val="24"/>
          <w:bdr w:val="none" w:sz="0" w:space="0" w:color="auto" w:frame="true"/>
          <w:lang w:eastAsia="tr-TR"/>
        </w:rPr>
        <w:t>0</w:t>
      </w:r>
      <w:r>
        <w:rPr>
          <w:rFonts w:ascii="Times New Roman" w:cs="Times New Roman" w:eastAsia="Times New Roman" w:hAnsi="Times New Roman"/>
          <w:bCs/>
          <w:color w:val="333333"/>
          <w:sz w:val="24"/>
          <w:szCs w:val="24"/>
          <w:bdr w:val="none" w:sz="0" w:space="0" w:color="auto" w:frame="true"/>
          <w:lang w:eastAsia="tr-TR"/>
        </w:rPr>
        <w:t>)</w:t>
      </w:r>
      <w:r>
        <w:rPr>
          <w:rFonts w:ascii="Times New Roman" w:cs="Times New Roman" w:eastAsia="Times New Roman" w:hAnsi="Times New Roman"/>
          <w:b/>
          <w:bCs/>
          <w:color w:val="333333"/>
          <w:sz w:val="24"/>
          <w:szCs w:val="24"/>
          <w:bdr w:val="none" w:sz="0" w:space="0" w:color="auto" w:frame="true"/>
          <w:lang w:eastAsia="tr-TR"/>
        </w:rPr>
        <w:t> </w:t>
      </w:r>
      <w:r>
        <w:rPr>
          <w:rFonts w:ascii="Times New Roman" w:cs="Times New Roman" w:eastAsia="Times New Roman" w:hAnsi="Times New Roman"/>
          <w:color w:val="333333"/>
          <w:sz w:val="24"/>
          <w:szCs w:val="24"/>
          <w:lang w:eastAsia="tr-TR"/>
        </w:rPr>
        <w:t xml:space="preserve">Anadal ve çift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w:t>
      </w:r>
      <w:r>
        <w:rPr>
          <w:rFonts w:ascii="Times New Roman" w:cs="Times New Roman" w:eastAsia="Times New Roman" w:hAnsi="Times New Roman"/>
          <w:color w:val="333333"/>
          <w:sz w:val="24"/>
          <w:szCs w:val="24"/>
          <w:lang w:eastAsia="tr-TR"/>
        </w:rPr>
        <w:t xml:space="preserve">gramları stajları, </w:t>
      </w:r>
      <w:r>
        <w:rPr>
          <w:rFonts w:ascii="Times New Roman" w:cs="Times New Roman" w:eastAsia="Times New Roman" w:hAnsi="Times New Roman"/>
          <w:sz w:val="24"/>
          <w:szCs w:val="24"/>
          <w:lang w:eastAsia="tr-TR"/>
        </w:rPr>
        <w:t>bölümler/programlar arası</w:t>
      </w:r>
      <w:r>
        <w:rPr>
          <w:rFonts w:ascii="Times New Roman" w:cs="Times New Roman" w:eastAsia="Times New Roman" w:hAnsi="Times New Roman"/>
          <w:color w:val="333333"/>
          <w:sz w:val="24"/>
          <w:szCs w:val="24"/>
          <w:lang w:eastAsia="tr-TR"/>
        </w:rPr>
        <w:t xml:space="preserve"> karşılıklı anlaşma çerçevesinde yürütülür.</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bCs/>
          <w:color w:val="333333"/>
          <w:sz w:val="24"/>
          <w:szCs w:val="24"/>
          <w:bdr w:val="none" w:sz="0" w:space="0" w:color="auto" w:frame="true"/>
          <w:lang w:eastAsia="tr-TR"/>
        </w:rPr>
        <w:t>(</w:t>
      </w:r>
      <w:r>
        <w:rPr>
          <w:rFonts w:ascii="Times New Roman" w:cs="Times New Roman" w:eastAsia="Times New Roman" w:hAnsi="Times New Roman"/>
          <w:bCs/>
          <w:color w:val="333333"/>
          <w:sz w:val="24"/>
          <w:szCs w:val="24"/>
          <w:bdr w:val="none" w:sz="0" w:space="0" w:color="auto" w:frame="true"/>
          <w:lang w:eastAsia="tr-TR"/>
        </w:rPr>
        <w:t>11</w:t>
      </w:r>
      <w:r>
        <w:rPr>
          <w:rFonts w:ascii="Times New Roman" w:cs="Times New Roman" w:eastAsia="Times New Roman" w:hAnsi="Times New Roman"/>
          <w:bCs/>
          <w:color w:val="333333"/>
          <w:sz w:val="24"/>
          <w:szCs w:val="24"/>
          <w:bdr w:val="none" w:sz="0" w:space="0" w:color="auto" w:frame="true"/>
          <w:lang w:eastAsia="tr-TR"/>
        </w:rPr>
        <w:t>)</w:t>
      </w:r>
      <w:r>
        <w:rPr>
          <w:rFonts w:ascii="Times New Roman" w:cs="Times New Roman" w:eastAsia="Times New Roman" w:hAnsi="Times New Roman"/>
          <w:b/>
          <w:bCs/>
          <w:color w:val="333333"/>
          <w:sz w:val="24"/>
          <w:szCs w:val="24"/>
          <w:bdr w:val="none" w:sz="0" w:space="0" w:color="auto" w:frame="true"/>
          <w:lang w:eastAsia="tr-TR"/>
        </w:rPr>
        <w:t> </w:t>
      </w:r>
      <w:r>
        <w:rPr>
          <w:rFonts w:ascii="Times New Roman" w:cs="Times New Roman" w:eastAsia="Times New Roman" w:hAnsi="Times New Roman"/>
          <w:color w:val="333333"/>
          <w:sz w:val="24"/>
          <w:szCs w:val="24"/>
          <w:lang w:eastAsia="tr-TR"/>
        </w:rPr>
        <w:t xml:space="preserve">Çift </w:t>
      </w:r>
      <w:r>
        <w:rPr>
          <w:rFonts w:ascii="Times New Roman" w:cs="Times New Roman" w:eastAsia="Times New Roman" w:hAnsi="Times New Roman"/>
          <w:sz w:val="24"/>
          <w:szCs w:val="24"/>
          <w:lang w:eastAsia="tr-TR"/>
        </w:rPr>
        <w:t>anadal</w:t>
      </w:r>
      <w:r>
        <w:rPr>
          <w:rFonts w:ascii="Times New Roman" w:cs="Times New Roman" w:eastAsia="Times New Roman" w:hAnsi="Times New Roman"/>
          <w:sz w:val="24"/>
          <w:szCs w:val="24"/>
          <w:lang w:eastAsia="tr-TR"/>
        </w:rPr>
        <w:t xml:space="preserve"> </w:t>
      </w:r>
      <w:r>
        <w:rPr>
          <w:rFonts w:ascii="Times New Roman" w:cs="Times New Roman" w:eastAsia="Times New Roman" w:hAnsi="Times New Roman"/>
          <w:sz w:val="24"/>
          <w:szCs w:val="24"/>
          <w:lang w:eastAsia="tr-TR"/>
        </w:rPr>
        <w:t>lisans</w:t>
      </w:r>
      <w:r>
        <w:rPr>
          <w:rFonts w:ascii="Times New Roman" w:cs="Times New Roman" w:eastAsia="Times New Roman" w:hAnsi="Times New Roman"/>
          <w:color w:val="333333"/>
          <w:sz w:val="24"/>
          <w:szCs w:val="24"/>
          <w:lang w:eastAsia="tr-TR"/>
        </w:rPr>
        <w:t xml:space="preserve"> </w:t>
      </w:r>
      <w:r>
        <w:rPr>
          <w:rFonts w:ascii="Times New Roman" w:cs="Times New Roman" w:eastAsia="Times New Roman" w:hAnsi="Times New Roman"/>
          <w:color w:val="333333"/>
          <w:sz w:val="24"/>
          <w:szCs w:val="24"/>
          <w:lang w:eastAsia="tr-TR"/>
        </w:rPr>
        <w:t xml:space="preserve">programından ayrılan bir öğrenci, programdan ayrıldığı yarıyıla kadar almış olduğu dersler ile, eğer çift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verilen bölümce yan dal programı da veriliyorsa ve öğrenci yan dal programının tüm gereklerini yerine getirmişse yan dal programına ait sertifikayı </w:t>
      </w:r>
      <w:r>
        <w:rPr>
          <w:rFonts w:ascii="Times New Roman" w:cs="Times New Roman" w:eastAsia="Times New Roman" w:hAnsi="Times New Roman"/>
          <w:color w:val="333333"/>
          <w:sz w:val="24"/>
          <w:szCs w:val="24"/>
          <w:lang w:eastAsia="tr-TR"/>
        </w:rPr>
        <w:t>almak üzere programı yürüten bölüme başvuru yapabilir.</w:t>
      </w:r>
      <w:r>
        <w:rPr>
          <w:rFonts w:ascii="Times New Roman" w:cs="Times New Roman" w:eastAsia="Times New Roman" w:hAnsi="Times New Roman"/>
          <w:color w:val="333333"/>
          <w:sz w:val="24"/>
          <w:szCs w:val="24"/>
          <w:lang w:eastAsia="tr-TR"/>
        </w:rPr>
        <w:t xml:space="preserve"> </w:t>
      </w:r>
      <w:r>
        <w:rPr>
          <w:rFonts w:ascii="Times New Roman" w:cs="Times New Roman" w:eastAsia="Times New Roman" w:hAnsi="Times New Roman"/>
          <w:color w:val="333333"/>
          <w:sz w:val="24"/>
          <w:szCs w:val="24"/>
          <w:lang w:eastAsia="tr-TR"/>
        </w:rPr>
        <w:t>Ö</w:t>
      </w:r>
      <w:r>
        <w:rPr>
          <w:rFonts w:ascii="Times New Roman" w:cs="Times New Roman" w:eastAsia="Times New Roman" w:hAnsi="Times New Roman"/>
          <w:color w:val="333333"/>
          <w:sz w:val="24"/>
          <w:szCs w:val="24"/>
          <w:lang w:eastAsia="tr-TR"/>
        </w:rPr>
        <w:t>ğrenci eğer yan dal programının tüm gereklerini yerine getirememişse, eksik derslerini tamamla</w:t>
      </w:r>
      <w:r>
        <w:rPr>
          <w:rFonts w:ascii="Times New Roman" w:cs="Times New Roman" w:eastAsia="Times New Roman" w:hAnsi="Times New Roman"/>
          <w:color w:val="333333"/>
          <w:sz w:val="24"/>
          <w:szCs w:val="24"/>
          <w:lang w:eastAsia="tr-TR"/>
        </w:rPr>
        <w:t xml:space="preserve">mak için yine başvuruda bulunarak </w:t>
      </w:r>
      <w:r>
        <w:rPr>
          <w:rFonts w:ascii="Times New Roman" w:cs="Times New Roman" w:eastAsia="Times New Roman" w:hAnsi="Times New Roman"/>
          <w:color w:val="333333"/>
          <w:sz w:val="24"/>
          <w:szCs w:val="24"/>
          <w:lang w:eastAsia="tr-TR"/>
        </w:rPr>
        <w:t xml:space="preserve">yan dal programına </w:t>
      </w:r>
      <w:r>
        <w:rPr>
          <w:rFonts w:ascii="Times New Roman" w:cs="Times New Roman" w:eastAsia="Times New Roman" w:hAnsi="Times New Roman"/>
          <w:color w:val="333333"/>
          <w:sz w:val="24"/>
          <w:szCs w:val="24"/>
          <w:lang w:eastAsia="tr-TR"/>
        </w:rPr>
        <w:t>devam edebilir.</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bCs/>
          <w:color w:val="333333"/>
          <w:sz w:val="24"/>
          <w:szCs w:val="24"/>
          <w:bdr w:val="none" w:sz="0" w:space="0" w:color="auto" w:frame="true"/>
          <w:lang w:eastAsia="tr-TR"/>
        </w:rPr>
        <w:t>(</w:t>
      </w:r>
      <w:r>
        <w:rPr>
          <w:rFonts w:ascii="Times New Roman" w:cs="Times New Roman" w:eastAsia="Times New Roman" w:hAnsi="Times New Roman"/>
          <w:bCs/>
          <w:color w:val="333333"/>
          <w:sz w:val="24"/>
          <w:szCs w:val="24"/>
          <w:bdr w:val="none" w:sz="0" w:space="0" w:color="auto" w:frame="true"/>
          <w:lang w:eastAsia="tr-TR"/>
        </w:rPr>
        <w:t>12</w:t>
      </w:r>
      <w:r>
        <w:rPr>
          <w:rFonts w:ascii="Times New Roman" w:cs="Times New Roman" w:eastAsia="Times New Roman" w:hAnsi="Times New Roman"/>
          <w:bCs/>
          <w:color w:val="333333"/>
          <w:sz w:val="24"/>
          <w:szCs w:val="24"/>
          <w:bdr w:val="none" w:sz="0" w:space="0" w:color="auto" w:frame="true"/>
          <w:lang w:eastAsia="tr-TR"/>
        </w:rPr>
        <w:t>)</w:t>
      </w:r>
      <w:r>
        <w:rPr>
          <w:rFonts w:ascii="Times New Roman" w:cs="Times New Roman" w:eastAsia="Times New Roman" w:hAnsi="Times New Roman"/>
          <w:color w:val="333333"/>
          <w:sz w:val="24"/>
          <w:szCs w:val="24"/>
          <w:lang w:eastAsia="tr-TR"/>
        </w:rPr>
        <w:t xml:space="preserve"> Çift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programı nedeniyle, öğrencinin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programındaki başarısı ve mezuniyeti hiç bir biçimde etkilenmez.</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color w:val="333333"/>
          <w:sz w:val="24"/>
          <w:szCs w:val="24"/>
          <w:lang w:eastAsia="tr-TR"/>
        </w:rPr>
        <w:t>(1</w:t>
      </w:r>
      <w:r>
        <w:rPr>
          <w:rFonts w:ascii="Times New Roman" w:cs="Times New Roman" w:eastAsia="Times New Roman" w:hAnsi="Times New Roman"/>
          <w:color w:val="333333"/>
          <w:sz w:val="24"/>
          <w:szCs w:val="24"/>
          <w:lang w:eastAsia="tr-TR"/>
        </w:rPr>
        <w:t>3</w:t>
      </w:r>
      <w:r>
        <w:rPr>
          <w:rFonts w:ascii="Times New Roman" w:cs="Times New Roman" w:eastAsia="Times New Roman" w:hAnsi="Times New Roman"/>
          <w:color w:val="333333"/>
          <w:sz w:val="24"/>
          <w:szCs w:val="24"/>
          <w:lang w:eastAsia="tr-TR"/>
        </w:rPr>
        <w:t xml:space="preserve">) Çift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programı için ayrı not çizelgesi düzenlenir. Çift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not çizelgesinde çift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programının tüm dersleri yer alır.</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color w:val="333333"/>
          <w:sz w:val="24"/>
          <w:szCs w:val="24"/>
          <w:lang w:eastAsia="tr-TR"/>
        </w:rPr>
        <w:t>(1</w:t>
      </w:r>
      <w:r>
        <w:rPr>
          <w:rFonts w:ascii="Times New Roman" w:cs="Times New Roman" w:eastAsia="Times New Roman" w:hAnsi="Times New Roman"/>
          <w:color w:val="333333"/>
          <w:sz w:val="24"/>
          <w:szCs w:val="24"/>
          <w:lang w:eastAsia="tr-TR"/>
        </w:rPr>
        <w:t>4</w:t>
      </w:r>
      <w:r>
        <w:rPr>
          <w:rFonts w:ascii="Times New Roman" w:cs="Times New Roman" w:eastAsia="Times New Roman" w:hAnsi="Times New Roman"/>
          <w:color w:val="333333"/>
          <w:sz w:val="24"/>
          <w:szCs w:val="24"/>
          <w:lang w:eastAsia="tr-TR"/>
        </w:rPr>
        <w:t>) İki programa birden saydırılan dersler öğrencinin her iki programındaki not çizelgelerinde gösterilir.</w:t>
      </w:r>
    </w:p>
    <w:p>
      <w:pPr>
        <w:pStyle w:val="style0"/>
        <w:shd w:val="clear" w:color="auto" w:fill="ffffff"/>
        <w:spacing w:after="0" w:lineRule="atLeast" w:line="252"/>
        <w:textAlignment w:val="baseline"/>
        <w:rPr>
          <w:rFonts w:ascii="Times New Roman" w:cs="Times New Roman" w:eastAsia="Times New Roman" w:hAnsi="Times New Roman"/>
          <w:color w:val="333333"/>
          <w:sz w:val="24"/>
          <w:szCs w:val="24"/>
          <w:lang w:eastAsia="tr-TR"/>
        </w:rPr>
      </w:pPr>
    </w:p>
    <w:p>
      <w:pPr>
        <w:pStyle w:val="style0"/>
        <w:shd w:val="clear" w:color="auto" w:fill="ffffff"/>
        <w:spacing w:after="0" w:lineRule="atLeast" w:line="252"/>
        <w:textAlignment w:val="baseline"/>
        <w:rPr>
          <w:rFonts w:ascii="Times New Roman" w:cs="Times New Roman" w:eastAsia="Times New Roman" w:hAnsi="Times New Roman"/>
          <w:b/>
          <w:bCs/>
          <w:color w:val="333333"/>
          <w:sz w:val="24"/>
          <w:szCs w:val="24"/>
          <w:bdr w:val="none" w:sz="0" w:space="0" w:color="auto" w:frame="true"/>
          <w:lang w:eastAsia="tr-TR"/>
        </w:rPr>
      </w:pPr>
      <w:r>
        <w:rPr>
          <w:rFonts w:ascii="Times New Roman" w:cs="Times New Roman" w:eastAsia="Times New Roman" w:hAnsi="Times New Roman"/>
          <w:b/>
          <w:bCs/>
          <w:color w:val="333333"/>
          <w:sz w:val="24"/>
          <w:szCs w:val="24"/>
          <w:bdr w:val="none" w:sz="0" w:space="0" w:color="auto" w:frame="true"/>
          <w:lang w:eastAsia="tr-TR"/>
        </w:rPr>
        <w:t> </w:t>
      </w:r>
    </w:p>
    <w:p>
      <w:pPr>
        <w:pStyle w:val="style0"/>
        <w:shd w:val="clear" w:color="auto" w:fill="ffffff"/>
        <w:spacing w:after="0" w:lineRule="atLeast" w:line="252"/>
        <w:textAlignment w:val="baseline"/>
        <w:rPr>
          <w:rFonts w:ascii="Times New Roman" w:cs="Times New Roman" w:eastAsia="Times New Roman" w:hAnsi="Times New Roman"/>
          <w:b/>
          <w:bCs/>
          <w:color w:val="333333"/>
          <w:sz w:val="24"/>
          <w:szCs w:val="24"/>
          <w:bdr w:val="none" w:sz="0" w:space="0" w:color="auto" w:frame="true"/>
          <w:lang w:eastAsia="tr-TR"/>
        </w:rPr>
      </w:pPr>
    </w:p>
    <w:p>
      <w:pPr>
        <w:pStyle w:val="style0"/>
        <w:shd w:val="clear" w:color="auto" w:fill="ffffff"/>
        <w:spacing w:after="0" w:lineRule="atLeast" w:line="252"/>
        <w:textAlignment w:val="baseline"/>
        <w:rPr>
          <w:rFonts w:ascii="Times New Roman" w:cs="Times New Roman" w:eastAsia="Times New Roman" w:hAnsi="Times New Roman"/>
          <w:b/>
          <w:bCs/>
          <w:color w:val="333333"/>
          <w:sz w:val="24"/>
          <w:szCs w:val="24"/>
          <w:bdr w:val="none" w:sz="0" w:space="0" w:color="auto" w:frame="true"/>
          <w:lang w:eastAsia="tr-TR"/>
        </w:rPr>
      </w:pPr>
    </w:p>
    <w:p>
      <w:pPr>
        <w:pStyle w:val="style0"/>
        <w:shd w:val="clear" w:color="auto" w:fill="ffffff"/>
        <w:spacing w:after="0" w:lineRule="atLeast" w:line="252"/>
        <w:jc w:val="center"/>
        <w:textAlignment w:val="baseline"/>
        <w:outlineLvl w:val="0"/>
        <w:rPr>
          <w:rFonts w:ascii="Times New Roman" w:cs="Times New Roman" w:eastAsia="Times New Roman" w:hAnsi="Times New Roman"/>
          <w:b/>
          <w:bCs/>
          <w:color w:val="333333"/>
          <w:kern w:val="36"/>
          <w:sz w:val="24"/>
          <w:szCs w:val="24"/>
          <w:lang w:eastAsia="tr-TR"/>
        </w:rPr>
      </w:pPr>
      <w:r>
        <w:rPr>
          <w:rFonts w:ascii="Times New Roman" w:cs="Times New Roman" w:eastAsia="Times New Roman" w:hAnsi="Times New Roman"/>
          <w:b/>
          <w:bCs/>
          <w:color w:val="333333"/>
          <w:kern w:val="36"/>
          <w:sz w:val="24"/>
          <w:szCs w:val="24"/>
          <w:lang w:eastAsia="tr-TR"/>
        </w:rPr>
        <w:t>ÜÇÜNCÜ BÖLÜM</w:t>
      </w:r>
    </w:p>
    <w:p>
      <w:pPr>
        <w:pStyle w:val="style0"/>
        <w:shd w:val="clear" w:color="auto" w:fill="ffffff"/>
        <w:spacing w:after="0" w:lineRule="atLeast" w:line="252"/>
        <w:jc w:val="center"/>
        <w:textAlignment w:val="baseline"/>
        <w:outlineLvl w:val="0"/>
        <w:rPr>
          <w:rFonts w:ascii="Times New Roman" w:cs="Times New Roman" w:eastAsia="Times New Roman" w:hAnsi="Times New Roman"/>
          <w:b/>
          <w:bCs/>
          <w:color w:val="333333"/>
          <w:kern w:val="36"/>
          <w:sz w:val="24"/>
          <w:szCs w:val="24"/>
          <w:lang w:eastAsia="tr-TR"/>
        </w:rPr>
      </w:pPr>
      <w:r>
        <w:rPr>
          <w:rFonts w:ascii="Times New Roman" w:cs="Times New Roman" w:eastAsia="Times New Roman" w:hAnsi="Times New Roman"/>
          <w:b/>
          <w:bCs/>
          <w:color w:val="333333"/>
          <w:kern w:val="36"/>
          <w:sz w:val="24"/>
          <w:szCs w:val="24"/>
          <w:lang w:eastAsia="tr-TR"/>
        </w:rPr>
        <w:t>Çeşitli ve Son Hükümler</w:t>
      </w:r>
    </w:p>
    <w:p>
      <w:pPr>
        <w:pStyle w:val="style0"/>
        <w:shd w:val="clear" w:color="auto" w:fill="ffffff"/>
        <w:spacing w:after="0" w:lineRule="atLeast" w:line="252"/>
        <w:jc w:val="center"/>
        <w:textAlignment w:val="baseline"/>
        <w:outlineLvl w:val="0"/>
        <w:rPr>
          <w:rFonts w:ascii="Times New Roman" w:cs="Times New Roman" w:eastAsia="Times New Roman" w:hAnsi="Times New Roman"/>
          <w:b/>
          <w:bCs/>
          <w:color w:val="333333"/>
          <w:kern w:val="36"/>
          <w:sz w:val="24"/>
          <w:szCs w:val="24"/>
          <w:lang w:eastAsia="tr-TR"/>
        </w:rPr>
      </w:pPr>
    </w:p>
    <w:p>
      <w:pPr>
        <w:pStyle w:val="style0"/>
        <w:shd w:val="clear" w:color="auto" w:fill="ffffff"/>
        <w:spacing w:after="0" w:lineRule="atLeast" w:line="252"/>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b/>
          <w:bCs/>
          <w:color w:val="333333"/>
          <w:sz w:val="24"/>
          <w:szCs w:val="24"/>
          <w:bdr w:val="none" w:sz="0" w:space="0" w:color="auto" w:frame="true"/>
          <w:lang w:eastAsia="tr-TR"/>
        </w:rPr>
        <w:t>Koordinatörlük</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b/>
          <w:bCs/>
          <w:color w:val="333333"/>
          <w:sz w:val="24"/>
          <w:szCs w:val="24"/>
          <w:bdr w:val="none" w:sz="0" w:space="0" w:color="auto" w:frame="true"/>
          <w:lang w:eastAsia="tr-TR"/>
        </w:rPr>
        <w:t>MADDE 1</w:t>
      </w:r>
      <w:r>
        <w:rPr>
          <w:rFonts w:ascii="Times New Roman" w:cs="Times New Roman" w:eastAsia="Times New Roman" w:hAnsi="Times New Roman"/>
          <w:b/>
          <w:bCs/>
          <w:color w:val="333333"/>
          <w:sz w:val="24"/>
          <w:szCs w:val="24"/>
          <w:bdr w:val="none" w:sz="0" w:space="0" w:color="auto" w:frame="true"/>
          <w:lang w:eastAsia="tr-TR"/>
        </w:rPr>
        <w:t>5</w:t>
      </w:r>
      <w:r>
        <w:rPr>
          <w:rFonts w:ascii="Times New Roman" w:cs="Times New Roman" w:eastAsia="Times New Roman" w:hAnsi="Times New Roman"/>
          <w:b/>
          <w:bCs/>
          <w:color w:val="333333"/>
          <w:sz w:val="24"/>
          <w:szCs w:val="24"/>
          <w:bdr w:val="none" w:sz="0" w:space="0" w:color="auto" w:frame="true"/>
          <w:lang w:eastAsia="tr-TR"/>
        </w:rPr>
        <w:t xml:space="preserve"> – </w:t>
      </w:r>
      <w:r>
        <w:rPr>
          <w:rFonts w:ascii="Times New Roman" w:cs="Times New Roman" w:eastAsia="Times New Roman" w:hAnsi="Times New Roman"/>
          <w:bCs/>
          <w:color w:val="333333"/>
          <w:sz w:val="24"/>
          <w:szCs w:val="24"/>
          <w:bdr w:val="none" w:sz="0" w:space="0" w:color="auto" w:frame="true"/>
          <w:lang w:eastAsia="tr-TR"/>
        </w:rPr>
        <w:t>(1)</w:t>
      </w:r>
      <w:r>
        <w:rPr>
          <w:rFonts w:ascii="Times New Roman" w:cs="Times New Roman" w:eastAsia="Times New Roman" w:hAnsi="Times New Roman"/>
          <w:color w:val="333333"/>
          <w:sz w:val="24"/>
          <w:szCs w:val="24"/>
          <w:lang w:eastAsia="tr-TR"/>
        </w:rPr>
        <w:t xml:space="preserve"> Çift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programı olan </w:t>
      </w:r>
      <w:r>
        <w:rPr>
          <w:rFonts w:ascii="Times New Roman" w:cs="Times New Roman" w:eastAsia="Times New Roman" w:hAnsi="Times New Roman"/>
          <w:sz w:val="24"/>
          <w:szCs w:val="24"/>
          <w:lang w:eastAsia="tr-TR"/>
        </w:rPr>
        <w:t>bölüm</w:t>
      </w:r>
      <w:r>
        <w:rPr>
          <w:rFonts w:ascii="Times New Roman" w:cs="Times New Roman" w:eastAsia="Times New Roman" w:hAnsi="Times New Roman"/>
          <w:sz w:val="24"/>
          <w:szCs w:val="24"/>
          <w:lang w:eastAsia="tr-TR"/>
        </w:rPr>
        <w:t>/program</w:t>
      </w:r>
      <w:r>
        <w:rPr>
          <w:rFonts w:ascii="Times New Roman" w:cs="Times New Roman" w:eastAsia="Times New Roman" w:hAnsi="Times New Roman"/>
          <w:color w:val="333333"/>
          <w:sz w:val="24"/>
          <w:szCs w:val="24"/>
          <w:lang w:eastAsia="tr-TR"/>
        </w:rPr>
        <w:t xml:space="preserve"> başkanlıkları, öğretim elemanları arasından bir çift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programı koordinatörü atar.</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color w:val="333333"/>
          <w:sz w:val="24"/>
          <w:szCs w:val="24"/>
          <w:lang w:eastAsia="tr-TR"/>
        </w:rPr>
        <w:t>(2) Koordinatörün işlevleri aşağıda belirtilmiştir:</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color w:val="333333"/>
          <w:sz w:val="24"/>
          <w:szCs w:val="24"/>
          <w:lang w:eastAsia="tr-TR"/>
        </w:rPr>
        <w:t xml:space="preserve">a) Çift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programına kayıtlı olan öğrencilere akademik danışmanlık yapmak,</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color w:val="333333"/>
          <w:sz w:val="24"/>
          <w:szCs w:val="24"/>
          <w:lang w:eastAsia="tr-TR"/>
        </w:rPr>
        <w:t xml:space="preserve">b) Çift </w:t>
      </w:r>
      <w:r>
        <w:rPr>
          <w:rFonts w:ascii="Times New Roman" w:cs="Times New Roman" w:eastAsia="Times New Roman" w:hAnsi="Times New Roman"/>
          <w:color w:val="333333"/>
          <w:sz w:val="24"/>
          <w:szCs w:val="24"/>
          <w:lang w:eastAsia="tr-TR"/>
        </w:rPr>
        <w:t>anadal</w:t>
      </w:r>
      <w:r>
        <w:rPr>
          <w:rFonts w:ascii="Times New Roman" w:cs="Times New Roman" w:eastAsia="Times New Roman" w:hAnsi="Times New Roman"/>
          <w:color w:val="333333"/>
          <w:sz w:val="24"/>
          <w:szCs w:val="24"/>
          <w:lang w:eastAsia="tr-TR"/>
        </w:rPr>
        <w:t xml:space="preserve"> programının amacına uygun biçimde yürütülmesini sağlamak üzere öğrencilerin </w:t>
      </w:r>
      <w:r>
        <w:rPr>
          <w:rFonts w:ascii="Times New Roman" w:cs="Times New Roman" w:eastAsia="Times New Roman" w:hAnsi="Times New Roman"/>
          <w:sz w:val="24"/>
          <w:szCs w:val="24"/>
          <w:lang w:eastAsia="tr-TR"/>
        </w:rPr>
        <w:t>anadal</w:t>
      </w:r>
      <w:r>
        <w:rPr>
          <w:rFonts w:ascii="Times New Roman" w:cs="Times New Roman" w:eastAsia="Times New Roman" w:hAnsi="Times New Roman"/>
          <w:sz w:val="24"/>
          <w:szCs w:val="24"/>
          <w:lang w:eastAsia="tr-TR"/>
        </w:rPr>
        <w:t xml:space="preserve"> </w:t>
      </w:r>
      <w:r>
        <w:rPr>
          <w:rFonts w:ascii="Times New Roman" w:cs="Times New Roman" w:eastAsia="Times New Roman" w:hAnsi="Times New Roman"/>
          <w:sz w:val="24"/>
          <w:szCs w:val="24"/>
          <w:lang w:eastAsia="tr-TR"/>
        </w:rPr>
        <w:t>önlisans/</w:t>
      </w:r>
      <w:r>
        <w:rPr>
          <w:rFonts w:ascii="Times New Roman" w:cs="Times New Roman" w:eastAsia="Times New Roman" w:hAnsi="Times New Roman"/>
          <w:sz w:val="24"/>
          <w:szCs w:val="24"/>
          <w:lang w:eastAsia="tr-TR"/>
        </w:rPr>
        <w:t>lisans programı</w:t>
      </w:r>
      <w:r>
        <w:rPr>
          <w:rFonts w:ascii="Times New Roman" w:cs="Times New Roman" w:eastAsia="Times New Roman" w:hAnsi="Times New Roman"/>
          <w:color w:val="333333"/>
          <w:sz w:val="24"/>
          <w:szCs w:val="24"/>
          <w:lang w:eastAsia="tr-TR"/>
        </w:rPr>
        <w:t xml:space="preserve"> akademik danışmanları ile iletişim ve işbirliğinde bulunmak.</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p>
    <w:p>
      <w:pPr>
        <w:pStyle w:val="style0"/>
        <w:shd w:val="clear" w:color="auto" w:fill="ffffff"/>
        <w:spacing w:after="0" w:lineRule="atLeast" w:line="252"/>
        <w:textAlignment w:val="baseline"/>
        <w:rPr>
          <w:rFonts w:ascii="Times New Roman" w:cs="Times New Roman" w:eastAsia="Times New Roman" w:hAnsi="Times New Roman"/>
          <w:b/>
          <w:color w:val="333333"/>
          <w:sz w:val="24"/>
          <w:szCs w:val="24"/>
          <w:lang w:eastAsia="tr-TR"/>
        </w:rPr>
      </w:pPr>
      <w:r>
        <w:rPr>
          <w:rFonts w:ascii="Times New Roman" w:cs="Times New Roman" w:eastAsia="Times New Roman" w:hAnsi="Times New Roman"/>
          <w:b/>
          <w:color w:val="333333"/>
          <w:sz w:val="24"/>
          <w:szCs w:val="24"/>
          <w:lang w:eastAsia="tr-TR"/>
        </w:rPr>
        <w:t>Özel Durum</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b/>
          <w:color w:val="333333"/>
          <w:sz w:val="24"/>
          <w:szCs w:val="24"/>
          <w:lang w:eastAsia="tr-TR"/>
        </w:rPr>
        <w:t>MADDE</w:t>
      </w:r>
      <w:r>
        <w:rPr>
          <w:rFonts w:ascii="Times New Roman" w:cs="Times New Roman" w:eastAsia="Times New Roman" w:hAnsi="Times New Roman"/>
          <w:b/>
          <w:color w:val="333333"/>
          <w:sz w:val="24"/>
          <w:szCs w:val="24"/>
          <w:lang w:eastAsia="tr-TR"/>
        </w:rPr>
        <w:t xml:space="preserve"> 1</w:t>
      </w:r>
      <w:r>
        <w:rPr>
          <w:rFonts w:ascii="Times New Roman" w:cs="Times New Roman" w:eastAsia="Times New Roman" w:hAnsi="Times New Roman"/>
          <w:b/>
          <w:color w:val="333333"/>
          <w:sz w:val="24"/>
          <w:szCs w:val="24"/>
          <w:lang w:eastAsia="tr-TR"/>
        </w:rPr>
        <w:t>6</w:t>
      </w:r>
      <w:r>
        <w:rPr>
          <w:rFonts w:ascii="Times New Roman" w:cs="Times New Roman" w:eastAsia="Times New Roman" w:hAnsi="Times New Roman"/>
          <w:color w:val="333333"/>
          <w:sz w:val="24"/>
          <w:szCs w:val="24"/>
          <w:lang w:eastAsia="tr-TR"/>
        </w:rPr>
        <w:t xml:space="preserve"> – </w:t>
      </w:r>
      <w:r>
        <w:rPr>
          <w:rFonts w:ascii="Times New Roman" w:cs="Times New Roman" w:eastAsia="Times New Roman" w:hAnsi="Times New Roman"/>
          <w:color w:val="333333"/>
          <w:sz w:val="24"/>
          <w:szCs w:val="24"/>
          <w:lang w:eastAsia="tr-TR"/>
        </w:rPr>
        <w:t xml:space="preserve">(1) </w:t>
      </w:r>
      <w:r>
        <w:rPr>
          <w:rFonts w:ascii="Times New Roman" w:cs="Times New Roman" w:eastAsia="Times New Roman" w:hAnsi="Times New Roman"/>
          <w:color w:val="333333"/>
          <w:sz w:val="24"/>
          <w:szCs w:val="24"/>
          <w:lang w:eastAsia="tr-TR"/>
        </w:rPr>
        <w:t>Çankaya Üniversitesi Hukuk Fakültesi öğrencileri, üniversite içinde başka bir lisans programında çift anadal yapabilir. Ancak diğer lisans programlarında öğrenim gören öğrenciler, Hukuk Fakültesi’nde çift anadal yapamazlar.</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p>
    <w:p>
      <w:pPr>
        <w:pStyle w:val="style4100"/>
        <w:spacing w:before="0" w:beforeAutospacing="false" w:after="0" w:afterAutospacing="false" w:lineRule="atLeast" w:line="240"/>
        <w:jc w:val="both"/>
        <w:rPr>
          <w:color w:val="000000"/>
        </w:rPr>
      </w:pPr>
      <w:r>
        <w:rPr>
          <w:b/>
          <w:bCs/>
          <w:color w:val="000000"/>
        </w:rPr>
        <w:t>Hüküm bulunmayan haller</w:t>
      </w:r>
    </w:p>
    <w:p>
      <w:pPr>
        <w:pStyle w:val="style4100"/>
        <w:spacing w:before="0" w:beforeAutospacing="false" w:after="0" w:afterAutospacing="false" w:lineRule="atLeast" w:line="240"/>
        <w:jc w:val="both"/>
        <w:rPr>
          <w:color w:val="000000"/>
        </w:rPr>
      </w:pPr>
      <w:r>
        <w:rPr>
          <w:b/>
          <w:bCs/>
          <w:color w:val="000000"/>
        </w:rPr>
        <w:t xml:space="preserve">MADDE </w:t>
      </w:r>
      <w:r>
        <w:rPr>
          <w:b/>
          <w:bCs/>
          <w:color w:val="000000"/>
        </w:rPr>
        <w:t>1</w:t>
      </w:r>
      <w:r>
        <w:rPr>
          <w:b/>
          <w:bCs/>
          <w:color w:val="000000"/>
        </w:rPr>
        <w:t>7</w:t>
      </w:r>
      <w:r>
        <w:rPr>
          <w:b/>
          <w:bCs/>
          <w:color w:val="000000"/>
        </w:rPr>
        <w:t xml:space="preserve"> –</w:t>
      </w:r>
      <w:r>
        <w:rPr>
          <w:rStyle w:val="style4099"/>
          <w:color w:val="000000"/>
        </w:rPr>
        <w:t> </w:t>
      </w:r>
      <w:r>
        <w:rPr>
          <w:color w:val="000000"/>
        </w:rPr>
        <w:t xml:space="preserve">(1) </w:t>
      </w:r>
      <w:r>
        <w:rPr>
          <w:color w:val="000000"/>
        </w:rPr>
        <w:t xml:space="preserve">Bu </w:t>
      </w:r>
      <w:r>
        <w:rPr>
          <w:color w:val="000000"/>
        </w:rPr>
        <w:t>y</w:t>
      </w:r>
      <w:r>
        <w:rPr>
          <w:color w:val="000000"/>
        </w:rPr>
        <w:t>önergede</w:t>
      </w:r>
      <w:r>
        <w:rPr>
          <w:color w:val="000000"/>
        </w:rPr>
        <w:t xml:space="preserve"> hüküm bulunmayan hallerde 29/6/2015 tarihli ve 29401 sayılı Resmî Gazete’de yayımlanan Çankaya Üniversitesi Ön Lisans ve Lisans Eğitim ve Öğretim Yönetmeliği hükümleri ve Senato kararları uygulanır.</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p>
    <w:p>
      <w:pPr>
        <w:pStyle w:val="style0"/>
        <w:shd w:val="clear" w:color="auto" w:fill="ffffff"/>
        <w:spacing w:after="0" w:lineRule="atLeast" w:line="252"/>
        <w:textAlignment w:val="baseline"/>
        <w:rPr>
          <w:rFonts w:ascii="Times New Roman" w:cs="Times New Roman" w:eastAsia="Times New Roman" w:hAnsi="Times New Roman"/>
          <w:b/>
          <w:color w:val="333333"/>
          <w:sz w:val="24"/>
          <w:szCs w:val="24"/>
          <w:lang w:eastAsia="tr-TR"/>
        </w:rPr>
      </w:pPr>
      <w:r>
        <w:rPr>
          <w:rFonts w:ascii="Times New Roman" w:cs="Times New Roman" w:eastAsia="Times New Roman" w:hAnsi="Times New Roman"/>
          <w:b/>
          <w:color w:val="333333"/>
          <w:sz w:val="24"/>
          <w:szCs w:val="24"/>
          <w:lang w:eastAsia="tr-TR"/>
        </w:rPr>
        <w:t>Yürürlükten Kaldırılan Yönerge</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b/>
          <w:color w:val="333333"/>
          <w:sz w:val="24"/>
          <w:szCs w:val="24"/>
          <w:lang w:eastAsia="tr-TR"/>
        </w:rPr>
        <w:t xml:space="preserve">MADDE </w:t>
      </w:r>
      <w:r>
        <w:rPr>
          <w:rFonts w:ascii="Times New Roman" w:cs="Times New Roman" w:eastAsia="Times New Roman" w:hAnsi="Times New Roman"/>
          <w:b/>
          <w:color w:val="333333"/>
          <w:sz w:val="24"/>
          <w:szCs w:val="24"/>
          <w:lang w:eastAsia="tr-TR"/>
        </w:rPr>
        <w:t>18</w:t>
      </w:r>
      <w:r>
        <w:rPr>
          <w:rFonts w:ascii="Times New Roman" w:cs="Times New Roman" w:eastAsia="Times New Roman" w:hAnsi="Times New Roman"/>
          <w:color w:val="333333"/>
          <w:sz w:val="24"/>
          <w:szCs w:val="24"/>
          <w:lang w:eastAsia="tr-TR"/>
        </w:rPr>
        <w:t xml:space="preserve"> – </w:t>
      </w:r>
      <w:r>
        <w:rPr>
          <w:rFonts w:ascii="Times New Roman" w:cs="Times New Roman" w:eastAsia="Times New Roman" w:hAnsi="Times New Roman"/>
          <w:color w:val="333333"/>
          <w:sz w:val="24"/>
          <w:szCs w:val="24"/>
          <w:lang w:eastAsia="tr-TR"/>
        </w:rPr>
        <w:t xml:space="preserve">(1) </w:t>
      </w:r>
      <w:r>
        <w:rPr>
          <w:rFonts w:ascii="Times New Roman" w:cs="Times New Roman" w:eastAsia="Times New Roman" w:hAnsi="Times New Roman"/>
          <w:color w:val="333333"/>
          <w:sz w:val="24"/>
          <w:szCs w:val="24"/>
          <w:lang w:eastAsia="tr-TR"/>
        </w:rPr>
        <w:t xml:space="preserve">29.07.2010 tarihinde Mütevelli Heyetin onayı ile yürürlüğe giren “Çift Anadal </w:t>
      </w:r>
      <w:r>
        <w:rPr>
          <w:rFonts w:ascii="Times New Roman" w:cs="Times New Roman" w:eastAsia="Times New Roman" w:hAnsi="Times New Roman"/>
          <w:color w:val="333333"/>
          <w:sz w:val="24"/>
          <w:szCs w:val="24"/>
          <w:lang w:eastAsia="tr-TR"/>
        </w:rPr>
        <w:t xml:space="preserve">Programı </w:t>
      </w:r>
      <w:r>
        <w:rPr>
          <w:rFonts w:ascii="Times New Roman" w:cs="Times New Roman" w:eastAsia="Times New Roman" w:hAnsi="Times New Roman"/>
          <w:color w:val="333333"/>
          <w:sz w:val="24"/>
          <w:szCs w:val="24"/>
          <w:lang w:eastAsia="tr-TR"/>
        </w:rPr>
        <w:t>Yönergesi” yürürlükten kaldırılmıştır.</w:t>
      </w:r>
    </w:p>
    <w:p>
      <w:pPr>
        <w:pStyle w:val="style0"/>
        <w:shd w:val="clear" w:color="auto" w:fill="ffffff"/>
        <w:spacing w:after="0" w:lineRule="atLeast" w:line="252"/>
        <w:textAlignment w:val="baseline"/>
        <w:rPr>
          <w:rFonts w:ascii="Times New Roman" w:cs="Times New Roman" w:eastAsia="Times New Roman" w:hAnsi="Times New Roman"/>
          <w:color w:val="333333"/>
          <w:sz w:val="24"/>
          <w:szCs w:val="24"/>
          <w:lang w:eastAsia="tr-TR"/>
        </w:rPr>
      </w:pPr>
    </w:p>
    <w:p>
      <w:pPr>
        <w:pStyle w:val="style0"/>
        <w:shd w:val="clear" w:color="auto" w:fill="ffffff"/>
        <w:spacing w:after="0" w:lineRule="atLeast" w:line="252"/>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b/>
          <w:bCs/>
          <w:color w:val="333333"/>
          <w:sz w:val="24"/>
          <w:szCs w:val="24"/>
          <w:bdr w:val="none" w:sz="0" w:space="0" w:color="auto" w:frame="true"/>
          <w:lang w:eastAsia="tr-TR"/>
        </w:rPr>
        <w:t>Yürürlük</w:t>
      </w:r>
    </w:p>
    <w:p>
      <w:pPr>
        <w:pStyle w:val="style0"/>
        <w:shd w:val="clear" w:color="auto" w:fill="ffffff"/>
        <w:spacing w:after="0" w:lineRule="atLeast" w:line="252"/>
        <w:jc w:val="both"/>
        <w:textAlignment w:val="baseline"/>
        <w:rPr>
          <w:rFonts w:ascii="Times New Roman" w:cs="Times New Roman" w:eastAsia="Times New Roman" w:hAnsi="Times New Roman"/>
          <w:bCs/>
          <w:color w:val="333333"/>
          <w:sz w:val="24"/>
          <w:szCs w:val="24"/>
          <w:bdr w:val="none" w:sz="0" w:space="0" w:color="auto" w:frame="true"/>
          <w:lang w:eastAsia="tr-TR"/>
        </w:rPr>
      </w:pPr>
      <w:r>
        <w:rPr>
          <w:rFonts w:ascii="Times New Roman" w:cs="Times New Roman" w:eastAsia="Times New Roman" w:hAnsi="Times New Roman"/>
          <w:b/>
          <w:bCs/>
          <w:color w:val="333333"/>
          <w:sz w:val="24"/>
          <w:szCs w:val="24"/>
          <w:bdr w:val="none" w:sz="0" w:space="0" w:color="auto" w:frame="true"/>
          <w:lang w:eastAsia="tr-TR"/>
        </w:rPr>
        <w:t xml:space="preserve">MADDE </w:t>
      </w:r>
      <w:r>
        <w:rPr>
          <w:rFonts w:ascii="Times New Roman" w:cs="Times New Roman" w:eastAsia="Times New Roman" w:hAnsi="Times New Roman"/>
          <w:b/>
          <w:bCs/>
          <w:color w:val="333333"/>
          <w:sz w:val="24"/>
          <w:szCs w:val="24"/>
          <w:bdr w:val="none" w:sz="0" w:space="0" w:color="auto" w:frame="true"/>
          <w:lang w:eastAsia="tr-TR"/>
        </w:rPr>
        <w:t>19</w:t>
      </w:r>
      <w:r>
        <w:rPr>
          <w:rFonts w:ascii="Times New Roman" w:cs="Times New Roman" w:eastAsia="Times New Roman" w:hAnsi="Times New Roman"/>
          <w:b/>
          <w:bCs/>
          <w:color w:val="333333"/>
          <w:sz w:val="24"/>
          <w:szCs w:val="24"/>
          <w:bdr w:val="none" w:sz="0" w:space="0" w:color="auto" w:frame="true"/>
          <w:lang w:eastAsia="tr-TR"/>
        </w:rPr>
        <w:t xml:space="preserve"> – </w:t>
      </w:r>
      <w:r>
        <w:rPr>
          <w:rFonts w:ascii="Times New Roman" w:cs="Times New Roman" w:eastAsia="Times New Roman" w:hAnsi="Times New Roman"/>
          <w:bCs/>
          <w:color w:val="333333"/>
          <w:sz w:val="24"/>
          <w:szCs w:val="24"/>
          <w:bdr w:val="none" w:sz="0" w:space="0" w:color="auto" w:frame="true"/>
          <w:lang w:eastAsia="tr-TR"/>
        </w:rPr>
        <w:t>(1)</w:t>
      </w:r>
      <w:r>
        <w:rPr>
          <w:rFonts w:ascii="Times New Roman" w:cs="Times New Roman" w:eastAsia="Times New Roman" w:hAnsi="Times New Roman"/>
          <w:b/>
          <w:bCs/>
          <w:color w:val="333333"/>
          <w:sz w:val="24"/>
          <w:szCs w:val="24"/>
          <w:bdr w:val="none" w:sz="0" w:space="0" w:color="auto" w:frame="true"/>
          <w:lang w:eastAsia="tr-TR"/>
        </w:rPr>
        <w:t xml:space="preserve"> </w:t>
      </w:r>
      <w:r>
        <w:rPr>
          <w:rFonts w:ascii="Times New Roman" w:cs="Times New Roman" w:eastAsia="Times New Roman" w:hAnsi="Times New Roman"/>
          <w:bCs/>
          <w:color w:val="333333"/>
          <w:sz w:val="24"/>
          <w:szCs w:val="24"/>
          <w:bdr w:val="none" w:sz="0" w:space="0" w:color="auto" w:frame="true"/>
          <w:lang w:eastAsia="tr-TR"/>
        </w:rPr>
        <w:t>Bu yönerge Üniversite Senatosu</w:t>
      </w:r>
      <w:r>
        <w:rPr>
          <w:rFonts w:ascii="Times New Roman" w:cs="Times New Roman" w:eastAsia="Times New Roman" w:hAnsi="Times New Roman"/>
          <w:bCs/>
          <w:color w:val="333333"/>
          <w:sz w:val="24"/>
          <w:szCs w:val="24"/>
          <w:bdr w:val="none" w:sz="0" w:space="0" w:color="auto" w:frame="true"/>
          <w:lang w:eastAsia="tr-TR"/>
        </w:rPr>
        <w:t>’nun kararı ve Mütevelli Heyeti Başkanlığı’nın onay tarihinden itibaren yürürlüğe girer.</w:t>
      </w:r>
    </w:p>
    <w:p>
      <w:pPr>
        <w:pStyle w:val="style0"/>
        <w:shd w:val="clear" w:color="auto" w:fill="ffffff"/>
        <w:spacing w:after="0" w:lineRule="atLeast" w:line="252"/>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bCs/>
          <w:color w:val="333333"/>
          <w:sz w:val="24"/>
          <w:szCs w:val="24"/>
          <w:bdr w:val="none" w:sz="0" w:space="0" w:color="auto" w:frame="true"/>
          <w:lang w:eastAsia="tr-TR"/>
        </w:rPr>
        <w:t xml:space="preserve"> </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r>
        <w:rPr>
          <w:rFonts w:ascii="Times New Roman" w:cs="Times New Roman" w:eastAsia="Times New Roman" w:hAnsi="Times New Roman"/>
          <w:b/>
          <w:bCs/>
          <w:color w:val="333333"/>
          <w:sz w:val="24"/>
          <w:szCs w:val="24"/>
          <w:bdr w:val="none" w:sz="0" w:space="0" w:color="auto" w:frame="true"/>
          <w:lang w:eastAsia="tr-TR"/>
        </w:rPr>
        <w:t>Yürütme</w:t>
      </w:r>
      <w:r>
        <w:rPr>
          <w:rFonts w:ascii="Times New Roman" w:cs="Times New Roman" w:eastAsia="Times New Roman" w:hAnsi="Times New Roman"/>
          <w:b/>
          <w:bCs/>
          <w:color w:val="333333"/>
          <w:sz w:val="24"/>
          <w:szCs w:val="24"/>
          <w:bdr w:val="none" w:sz="0" w:space="0" w:color="auto" w:frame="true"/>
          <w:lang w:eastAsia="tr-TR"/>
        </w:rPr>
        <w:br/>
      </w:r>
      <w:r>
        <w:rPr>
          <w:rFonts w:ascii="Times New Roman" w:cs="Times New Roman" w:eastAsia="Times New Roman" w:hAnsi="Times New Roman"/>
          <w:b/>
          <w:bCs/>
          <w:color w:val="333333"/>
          <w:sz w:val="24"/>
          <w:szCs w:val="24"/>
          <w:bdr w:val="none" w:sz="0" w:space="0" w:color="auto" w:frame="true"/>
          <w:lang w:eastAsia="tr-TR"/>
        </w:rPr>
        <w:t xml:space="preserve">MADDE </w:t>
      </w:r>
      <w:r>
        <w:rPr>
          <w:rFonts w:ascii="Times New Roman" w:cs="Times New Roman" w:eastAsia="Times New Roman" w:hAnsi="Times New Roman"/>
          <w:b/>
          <w:bCs/>
          <w:color w:val="333333"/>
          <w:sz w:val="24"/>
          <w:szCs w:val="24"/>
          <w:bdr w:val="none" w:sz="0" w:space="0" w:color="auto" w:frame="true"/>
          <w:lang w:eastAsia="tr-TR"/>
        </w:rPr>
        <w:t>20</w:t>
      </w:r>
      <w:r>
        <w:rPr>
          <w:rFonts w:ascii="Times New Roman" w:cs="Times New Roman" w:eastAsia="Times New Roman" w:hAnsi="Times New Roman"/>
          <w:b/>
          <w:bCs/>
          <w:color w:val="333333"/>
          <w:sz w:val="24"/>
          <w:szCs w:val="24"/>
          <w:bdr w:val="none" w:sz="0" w:space="0" w:color="auto" w:frame="true"/>
          <w:lang w:eastAsia="tr-TR"/>
        </w:rPr>
        <w:t xml:space="preserve"> – </w:t>
      </w:r>
      <w:r>
        <w:rPr>
          <w:rFonts w:ascii="Times New Roman" w:cs="Times New Roman" w:eastAsia="Times New Roman" w:hAnsi="Times New Roman"/>
          <w:bCs/>
          <w:color w:val="333333"/>
          <w:sz w:val="24"/>
          <w:szCs w:val="24"/>
          <w:bdr w:val="none" w:sz="0" w:space="0" w:color="auto" w:frame="true"/>
          <w:lang w:eastAsia="tr-TR"/>
        </w:rPr>
        <w:t>(1)</w:t>
      </w:r>
      <w:r>
        <w:rPr>
          <w:rFonts w:ascii="Times New Roman" w:cs="Times New Roman" w:eastAsia="Times New Roman" w:hAnsi="Times New Roman"/>
          <w:b/>
          <w:bCs/>
          <w:color w:val="333333"/>
          <w:sz w:val="24"/>
          <w:szCs w:val="24"/>
          <w:bdr w:val="none" w:sz="0" w:space="0" w:color="auto" w:frame="true"/>
          <w:lang w:eastAsia="tr-TR"/>
        </w:rPr>
        <w:t> </w:t>
      </w:r>
      <w:r>
        <w:rPr>
          <w:rFonts w:ascii="Times New Roman" w:cs="Times New Roman" w:eastAsia="Times New Roman" w:hAnsi="Times New Roman"/>
          <w:color w:val="333333"/>
          <w:sz w:val="24"/>
          <w:szCs w:val="24"/>
          <w:lang w:eastAsia="tr-TR"/>
        </w:rPr>
        <w:t xml:space="preserve"> Bu yönerge </w:t>
      </w:r>
      <w:r>
        <w:rPr>
          <w:rFonts w:ascii="Times New Roman" w:cs="Times New Roman" w:eastAsia="Times New Roman" w:hAnsi="Times New Roman"/>
          <w:color w:val="333333"/>
          <w:sz w:val="24"/>
          <w:szCs w:val="24"/>
          <w:lang w:eastAsia="tr-TR"/>
        </w:rPr>
        <w:t xml:space="preserve">hükümleri </w:t>
      </w:r>
      <w:r>
        <w:rPr>
          <w:rFonts w:ascii="Times New Roman" w:cs="Times New Roman" w:eastAsia="Times New Roman" w:hAnsi="Times New Roman"/>
          <w:color w:val="333333"/>
          <w:sz w:val="24"/>
          <w:szCs w:val="24"/>
          <w:lang w:eastAsia="tr-TR"/>
        </w:rPr>
        <w:t>Rektör tarafından yürütülür.</w:t>
      </w: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p>
    <w:p>
      <w:pPr>
        <w:pStyle w:val="style0"/>
        <w:shd w:val="clear" w:color="auto" w:fill="ffffff"/>
        <w:spacing w:after="0" w:lineRule="atLeast" w:line="252"/>
        <w:jc w:val="both"/>
        <w:textAlignment w:val="baseline"/>
        <w:rPr>
          <w:rFonts w:ascii="Times New Roman" w:cs="Times New Roman" w:eastAsia="Times New Roman" w:hAnsi="Times New Roman"/>
          <w:color w:val="333333"/>
          <w:sz w:val="24"/>
          <w:szCs w:val="24"/>
          <w:lang w:eastAsia="tr-TR"/>
        </w:rPr>
      </w:pPr>
    </w:p>
    <w:p>
      <w:pPr>
        <w:pStyle w:val="style32"/>
        <w:tabs>
          <w:tab w:val="right" w:leader="none" w:pos="8346"/>
        </w:tabs>
        <w:ind w:left="44" w:firstLine="360"/>
        <w:jc w:val="right"/>
        <w:rPr>
          <w:sz w:val="18"/>
          <w:szCs w:val="18"/>
        </w:rPr>
      </w:pPr>
      <w:r>
        <w:rPr>
          <w:sz w:val="18"/>
          <w:szCs w:val="18"/>
        </w:rPr>
        <w:t xml:space="preserve">Mütevelli Heyet K.T /05.01.2017 tarih ve  </w:t>
      </w:r>
      <w:r>
        <w:rPr>
          <w:color w:val="000000"/>
        </w:rPr>
        <w:t>2017/2</w:t>
      </w:r>
    </w:p>
    <w:p>
      <w:pPr>
        <w:pStyle w:val="style32"/>
        <w:tabs>
          <w:tab w:val="right" w:leader="none" w:pos="8346"/>
        </w:tabs>
        <w:ind w:left="44" w:firstLine="360"/>
        <w:jc w:val="right"/>
        <w:rPr>
          <w:sz w:val="18"/>
          <w:szCs w:val="18"/>
        </w:rPr>
      </w:pPr>
      <w:r>
        <w:rPr>
          <w:sz w:val="18"/>
          <w:szCs w:val="18"/>
        </w:rPr>
        <w:t>Mütevelli</w:t>
      </w:r>
      <w:r>
        <w:rPr>
          <w:sz w:val="18"/>
          <w:szCs w:val="18"/>
        </w:rPr>
        <w:t xml:space="preserve"> </w:t>
      </w:r>
      <w:r>
        <w:rPr>
          <w:sz w:val="18"/>
          <w:szCs w:val="18"/>
        </w:rPr>
        <w:t>Heyet</w:t>
      </w:r>
      <w:r>
        <w:rPr>
          <w:sz w:val="18"/>
          <w:szCs w:val="18"/>
        </w:rPr>
        <w:t xml:space="preserve"> </w:t>
      </w:r>
      <w:r>
        <w:rPr>
          <w:sz w:val="18"/>
          <w:szCs w:val="18"/>
        </w:rPr>
        <w:t>K.T</w:t>
      </w:r>
      <w:r>
        <w:rPr>
          <w:sz w:val="18"/>
          <w:szCs w:val="18"/>
        </w:rPr>
        <w:t xml:space="preserve"> </w:t>
      </w:r>
      <w:r>
        <w:rPr>
          <w:sz w:val="18"/>
          <w:szCs w:val="18"/>
        </w:rPr>
        <w:t>/</w:t>
      </w:r>
      <w:r>
        <w:rPr>
          <w:sz w:val="18"/>
          <w:szCs w:val="18"/>
          <w:lang w:val="tr-TR"/>
        </w:rPr>
        <w:t>18.08</w:t>
      </w:r>
      <w:r>
        <w:rPr>
          <w:sz w:val="18"/>
          <w:szCs w:val="18"/>
        </w:rPr>
        <w:t>.2017</w:t>
      </w:r>
      <w:r>
        <w:rPr>
          <w:sz w:val="18"/>
          <w:szCs w:val="18"/>
        </w:rPr>
        <w:t xml:space="preserve"> </w:t>
      </w:r>
      <w:r>
        <w:rPr>
          <w:sz w:val="18"/>
          <w:szCs w:val="18"/>
        </w:rPr>
        <w:t>tarih</w:t>
      </w:r>
      <w:r>
        <w:rPr>
          <w:sz w:val="18"/>
          <w:szCs w:val="18"/>
        </w:rPr>
        <w:t xml:space="preserve"> </w:t>
      </w:r>
      <w:r>
        <w:rPr>
          <w:sz w:val="18"/>
          <w:szCs w:val="18"/>
        </w:rPr>
        <w:t>ve</w:t>
      </w:r>
      <w:r>
        <w:rPr>
          <w:sz w:val="18"/>
          <w:szCs w:val="18"/>
        </w:rPr>
        <w:t xml:space="preserve">  </w:t>
      </w:r>
      <w:r>
        <w:rPr>
          <w:color w:val="000000"/>
        </w:rPr>
        <w:t>2017/</w:t>
      </w:r>
      <w:r>
        <w:rPr>
          <w:color w:val="000000"/>
          <w:lang w:val="tr-TR"/>
        </w:rPr>
        <w:t>53</w:t>
      </w:r>
    </w:p>
    <w:p>
      <w:pPr>
        <w:pStyle w:val="style32"/>
        <w:jc w:val="right"/>
        <w:rPr>
          <w:sz w:val="18"/>
          <w:szCs w:val="18"/>
        </w:rPr>
      </w:pPr>
    </w:p>
    <w:p>
      <w:pPr>
        <w:pStyle w:val="style32"/>
        <w:tabs>
          <w:tab w:val="clear" w:pos="9072"/>
        </w:tabs>
        <w:ind w:right="23"/>
        <w:jc w:val="right"/>
        <w:rPr>
          <w:sz w:val="18"/>
          <w:szCs w:val="18"/>
        </w:rPr>
      </w:pPr>
      <w:r>
        <w:rPr>
          <w:sz w:val="18"/>
          <w:szCs w:val="18"/>
        </w:rPr>
        <w:t>Güncelleme Tarihi</w:t>
      </w:r>
    </w:p>
    <w:p>
      <w:pPr>
        <w:pStyle w:val="style32"/>
        <w:jc w:val="right"/>
        <w:rPr>
          <w:rFonts w:ascii="Times New Roman" w:cs="Times New Roman" w:eastAsia="Times New Roman" w:hAnsi="Times New Roman"/>
          <w:color w:val="333333"/>
          <w:sz w:val="24"/>
          <w:szCs w:val="24"/>
          <w:lang w:eastAsia="tr-TR"/>
        </w:rPr>
      </w:pPr>
      <w:r>
        <w:rPr>
          <w:sz w:val="18"/>
          <w:szCs w:val="18"/>
          <w:lang w:val="tr-TR"/>
        </w:rPr>
        <w:t>22 Ağusto</w:t>
      </w:r>
      <w:r>
        <w:rPr>
          <w:sz w:val="18"/>
          <w:szCs w:val="18"/>
          <w:lang w:val="tr-TR"/>
        </w:rPr>
        <w:t>s</w:t>
      </w:r>
      <w:r>
        <w:rPr>
          <w:sz w:val="18"/>
          <w:szCs w:val="18"/>
        </w:rPr>
        <w:t xml:space="preserve"> 2017</w:t>
      </w:r>
    </w:p>
    <w:sectPr>
      <w:footerReference w:type="default" r:id="rId2"/>
      <w:pgSz w:w="11906" w:h="16838" w:orient="portrait"/>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a2"/>
    <w:family w:val="swiss"/>
    <w:pitch w:val="variable"/>
    <w:sig w:usb0="E0002AFF" w:usb1="C000247B" w:usb2="00000009" w:usb3="00000000" w:csb0="000001FF" w:csb1="00000000"/>
  </w:font>
  <w:font w:name="Times New Roman">
    <w:altName w:val="Times New Roman"/>
    <w:panose1 w:val="02020603050004020304"/>
    <w:charset w:val="a2"/>
    <w:family w:val="roman"/>
    <w:pitch w:val="variable"/>
    <w:sig w:usb0="E0002EFF" w:usb1="C000785B" w:usb2="00000009" w:usb3="00000000" w:csb0="000001FF" w:csb1="00000000"/>
  </w:font>
  <w:font w:name="Segoe UI">
    <w:altName w:val="Segoe UI"/>
    <w:panose1 w:val="020b0502040002020203"/>
    <w:charset w:val="a2"/>
    <w:family w:val="swiss"/>
    <w:pitch w:val="variable"/>
    <w:sig w:usb0="E4002EFF" w:usb1="C000E47F" w:usb2="00000009" w:usb3="00000000" w:csb0="000001FF" w:csb1="00000000"/>
  </w:font>
  <w:font w:name="Calibri Light">
    <w:altName w:val="Calibri Light"/>
    <w:panose1 w:val="020f0302020002030204"/>
    <w:charset w:val="a2"/>
    <w:family w:val="swiss"/>
    <w:pitch w:val="variable"/>
    <w:sig w:usb0="E0002AFF" w:usb1="C000247B"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pPr>
    <w:r>
      <w:rPr/>
      <w:fldChar w:fldCharType="begin"/>
    </w:r>
    <w:r>
      <w:instrText>PAGE   \* MERGEFORMAT</w:instrText>
    </w:r>
    <w:r>
      <w:rPr/>
      <w:fldChar w:fldCharType="separate"/>
    </w:r>
    <w:r>
      <w:rPr>
        <w:noProof/>
      </w:rPr>
      <w:t>1</w:t>
    </w:r>
    <w:r>
      <w:rPr/>
      <w:fldChar w:fldCharType="end"/>
    </w:r>
    <w:r>
      <w:t>/5</w:t>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tr-TR"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1"/>
    <w:link w:val="style4097"/>
    <w:qFormat/>
    <w:uiPriority w:val="9"/>
    <w:pPr>
      <w:spacing w:before="100" w:beforeAutospacing="true" w:after="100" w:afterAutospacing="true" w:lineRule="auto" w:line="240"/>
      <w:outlineLvl w:val="0"/>
    </w:pPr>
    <w:rPr>
      <w:rFonts w:ascii="Times New Roman" w:cs="Times New Roman" w:eastAsia="Times New Roman" w:hAnsi="Times New Roman"/>
      <w:b/>
      <w:bCs/>
      <w:kern w:val="36"/>
      <w:sz w:val="48"/>
      <w:szCs w:val="48"/>
      <w:lang w:eastAsia="tr-TR"/>
    </w:rPr>
  </w:style>
  <w:style w:type="paragraph" w:styleId="style2">
    <w:name w:val="heading 2"/>
    <w:basedOn w:val="style0"/>
    <w:next w:val="style2"/>
    <w:link w:val="style4098"/>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lang w:eastAsia="tr-T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Başlık 1 Char"/>
    <w:basedOn w:val="style65"/>
    <w:next w:val="style4097"/>
    <w:link w:val="style1"/>
    <w:uiPriority w:val="9"/>
    <w:rPr>
      <w:rFonts w:ascii="Times New Roman" w:cs="Times New Roman" w:eastAsia="Times New Roman" w:hAnsi="Times New Roman"/>
      <w:b/>
      <w:bCs/>
      <w:kern w:val="36"/>
      <w:sz w:val="48"/>
      <w:szCs w:val="48"/>
      <w:lang w:eastAsia="tr-TR"/>
    </w:rPr>
  </w:style>
  <w:style w:type="character" w:customStyle="1" w:styleId="style4098">
    <w:name w:val="Başlık 2 Char"/>
    <w:basedOn w:val="style65"/>
    <w:next w:val="style4098"/>
    <w:link w:val="style2"/>
    <w:uiPriority w:val="9"/>
    <w:rPr>
      <w:rFonts w:ascii="Times New Roman" w:cs="Times New Roman" w:eastAsia="Times New Roman" w:hAnsi="Times New Roman"/>
      <w:b/>
      <w:bCs/>
      <w:sz w:val="36"/>
      <w:szCs w:val="36"/>
      <w:lang w:eastAsia="tr-TR"/>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lang w:eastAsia="tr-TR"/>
    </w:rPr>
  </w:style>
  <w:style w:type="character" w:styleId="style87">
    <w:name w:val="Strong"/>
    <w:basedOn w:val="style65"/>
    <w:next w:val="style87"/>
    <w:qFormat/>
    <w:uiPriority w:val="22"/>
    <w:rPr>
      <w:b/>
      <w:bCs/>
    </w:rPr>
  </w:style>
  <w:style w:type="character" w:customStyle="1" w:styleId="style4099">
    <w:name w:val="apple-converted-space"/>
    <w:basedOn w:val="style65"/>
    <w:next w:val="style4099"/>
  </w:style>
  <w:style w:type="paragraph" w:styleId="style179">
    <w:name w:val="List Paragraph"/>
    <w:basedOn w:val="style0"/>
    <w:next w:val="style179"/>
    <w:qFormat/>
    <w:uiPriority w:val="34"/>
    <w:pPr>
      <w:ind w:left="720"/>
      <w:contextualSpacing/>
    </w:pPr>
    <w:rPr/>
  </w:style>
  <w:style w:type="paragraph" w:customStyle="1" w:styleId="style4100">
    <w:name w:val="metin"/>
    <w:basedOn w:val="style0"/>
    <w:next w:val="style4100"/>
    <w:pPr>
      <w:spacing w:before="100" w:beforeAutospacing="true" w:after="100" w:afterAutospacing="true" w:lineRule="auto" w:line="240"/>
    </w:pPr>
    <w:rPr>
      <w:rFonts w:ascii="Times New Roman" w:cs="Times New Roman" w:eastAsia="Times New Roman" w:hAnsi="Times New Roman"/>
      <w:sz w:val="24"/>
      <w:szCs w:val="24"/>
      <w:lang w:eastAsia="tr-TR"/>
    </w:rPr>
  </w:style>
  <w:style w:type="character" w:customStyle="1" w:styleId="style4101">
    <w:name w:val="spelle"/>
    <w:basedOn w:val="style65"/>
    <w:next w:val="style4101"/>
  </w:style>
  <w:style w:type="character" w:customStyle="1" w:styleId="style4102">
    <w:name w:val="grame"/>
    <w:basedOn w:val="style65"/>
    <w:next w:val="style4102"/>
  </w:style>
  <w:style w:type="paragraph" w:styleId="style153">
    <w:name w:val="Balloon Text"/>
    <w:basedOn w:val="style0"/>
    <w:next w:val="style153"/>
    <w:link w:val="style4103"/>
    <w:uiPriority w:val="99"/>
    <w:pPr>
      <w:spacing w:after="0" w:lineRule="auto" w:line="240"/>
    </w:pPr>
    <w:rPr>
      <w:rFonts w:ascii="Segoe UI" w:cs="Segoe UI" w:hAnsi="Segoe UI"/>
      <w:sz w:val="18"/>
      <w:szCs w:val="18"/>
    </w:rPr>
  </w:style>
  <w:style w:type="character" w:customStyle="1" w:styleId="style4103">
    <w:name w:val="Balon Metni Char"/>
    <w:basedOn w:val="style65"/>
    <w:next w:val="style4103"/>
    <w:link w:val="style153"/>
    <w:uiPriority w:val="99"/>
    <w:rPr>
      <w:rFonts w:ascii="Segoe UI" w:cs="Segoe UI" w:hAnsi="Segoe UI"/>
      <w:sz w:val="18"/>
      <w:szCs w:val="18"/>
    </w:rPr>
  </w:style>
  <w:style w:type="paragraph" w:styleId="style31">
    <w:name w:val="header"/>
    <w:basedOn w:val="style0"/>
    <w:next w:val="style31"/>
    <w:link w:val="style4104"/>
    <w:uiPriority w:val="99"/>
    <w:pPr>
      <w:tabs>
        <w:tab w:val="center" w:leader="none" w:pos="4536"/>
        <w:tab w:val="right" w:leader="none" w:pos="9072"/>
      </w:tabs>
      <w:spacing w:after="0" w:lineRule="auto" w:line="240"/>
    </w:pPr>
    <w:rPr/>
  </w:style>
  <w:style w:type="character" w:customStyle="1" w:styleId="style4104">
    <w:name w:val="Üst Bilgi Char"/>
    <w:basedOn w:val="style65"/>
    <w:next w:val="style4104"/>
    <w:link w:val="style31"/>
    <w:uiPriority w:val="99"/>
  </w:style>
  <w:style w:type="paragraph" w:styleId="style32">
    <w:name w:val="footer"/>
    <w:basedOn w:val="style0"/>
    <w:next w:val="style32"/>
    <w:link w:val="style4105"/>
    <w:uiPriority w:val="99"/>
    <w:pPr>
      <w:tabs>
        <w:tab w:val="center" w:leader="none" w:pos="4536"/>
        <w:tab w:val="right" w:leader="none" w:pos="9072"/>
      </w:tabs>
      <w:spacing w:after="0" w:lineRule="auto" w:line="240"/>
    </w:pPr>
    <w:rPr/>
  </w:style>
  <w:style w:type="character" w:customStyle="1" w:styleId="style4105">
    <w:name w:val="Alt Bilgi Char"/>
    <w:basedOn w:val="style65"/>
    <w:next w:val="style4105"/>
    <w:link w:val="style32"/>
    <w:uiPriority w:val="99"/>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Words>1800</Words>
  <Pages>1</Pages>
  <Characters>12235</Characters>
  <Application>WPS Office</Application>
  <DocSecurity>0</DocSecurity>
  <Paragraphs>142</Paragraphs>
  <ScaleCrop>false</ScaleCrop>
  <LinksUpToDate>false</LinksUpToDate>
  <CharactersWithSpaces>13964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2015-10-25T12:53:00Z</dcterms:created>
  <dc:creator>Özcan YILMAZ</dc:creator>
  <lastModifiedBy>LG-D855</lastModifiedBy>
  <lastPrinted>2017-07-02T08:04:00Z</lastPrinted>
  <dcterms:modified xsi:type="dcterms:W3CDTF">2017-08-22T10:51:25Z</dcterms:modified>
  <revision>165</revision>
</coreProperties>
</file>

<file path=docProps/custom.xml><?xml version="1.0" encoding="utf-8"?>
<Properties xmlns="http://schemas.openxmlformats.org/officeDocument/2006/custom-properties" xmlns:vt="http://schemas.openxmlformats.org/officeDocument/2006/docPropsVTypes"/>
</file>