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9B911" w14:textId="77777777" w:rsidR="00344F7C" w:rsidRPr="00D379B1" w:rsidRDefault="00BF1A3C" w:rsidP="00113389">
      <w:pPr>
        <w:pStyle w:val="Heading1"/>
        <w:spacing w:line="360" w:lineRule="auto"/>
        <w:ind w:firstLine="567"/>
        <w:rPr>
          <w:rFonts w:ascii="Arial" w:hAnsi="Arial" w:cs="Arial"/>
          <w:sz w:val="22"/>
          <w:szCs w:val="22"/>
        </w:rPr>
      </w:pPr>
      <w:bookmarkStart w:id="0" w:name="_GoBack"/>
      <w:bookmarkEnd w:id="0"/>
      <w:r w:rsidRPr="00D379B1">
        <w:rPr>
          <w:rFonts w:ascii="Arial" w:hAnsi="Arial" w:cs="Arial"/>
          <w:sz w:val="22"/>
          <w:szCs w:val="22"/>
        </w:rPr>
        <w:t xml:space="preserve">ÇANKAYA ÜNİVERSİTESİ </w:t>
      </w:r>
      <w:r w:rsidR="00344F7C" w:rsidRPr="00D379B1">
        <w:rPr>
          <w:rFonts w:ascii="Arial" w:hAnsi="Arial" w:cs="Arial"/>
          <w:sz w:val="22"/>
          <w:szCs w:val="22"/>
        </w:rPr>
        <w:t>TEKNOLOJİ TRANSFER OFİSİ</w:t>
      </w:r>
      <w:r w:rsidRPr="00D379B1">
        <w:rPr>
          <w:rFonts w:ascii="Arial" w:hAnsi="Arial" w:cs="Arial"/>
          <w:sz w:val="22"/>
          <w:szCs w:val="22"/>
        </w:rPr>
        <w:t>,</w:t>
      </w:r>
    </w:p>
    <w:p w14:paraId="7FADB756" w14:textId="77777777" w:rsidR="00D63809" w:rsidRPr="00D379B1" w:rsidRDefault="0089742E" w:rsidP="00113389">
      <w:pPr>
        <w:pStyle w:val="Heading1"/>
        <w:spacing w:line="360" w:lineRule="auto"/>
        <w:ind w:firstLine="567"/>
        <w:rPr>
          <w:rFonts w:ascii="Arial" w:hAnsi="Arial" w:cs="Arial"/>
          <w:sz w:val="22"/>
          <w:szCs w:val="22"/>
        </w:rPr>
      </w:pPr>
      <w:r w:rsidRPr="00D379B1">
        <w:rPr>
          <w:rFonts w:ascii="Arial" w:hAnsi="Arial" w:cs="Arial"/>
          <w:sz w:val="22"/>
          <w:szCs w:val="22"/>
        </w:rPr>
        <w:t>HİZMET ALAN VE VEKİL</w:t>
      </w:r>
      <w:r w:rsidR="00344F7C" w:rsidRPr="00D379B1">
        <w:rPr>
          <w:rFonts w:ascii="Arial" w:hAnsi="Arial" w:cs="Arial"/>
          <w:sz w:val="22"/>
          <w:szCs w:val="22"/>
        </w:rPr>
        <w:t xml:space="preserve"> ARASINDA İŞBİRLİĞİ SÖZLEŞMESİ</w:t>
      </w:r>
    </w:p>
    <w:p w14:paraId="465F4951" w14:textId="77777777" w:rsidR="006F413C" w:rsidRPr="00D379B1" w:rsidRDefault="006F413C" w:rsidP="006F413C">
      <w:pPr>
        <w:pStyle w:val="Heading3"/>
        <w:spacing w:line="360" w:lineRule="auto"/>
        <w:rPr>
          <w:rFonts w:ascii="Arial" w:hAnsi="Arial" w:cs="Arial"/>
          <w:b w:val="0"/>
          <w:szCs w:val="22"/>
        </w:rPr>
      </w:pPr>
    </w:p>
    <w:p w14:paraId="508C71A1" w14:textId="3AA5E0B6" w:rsidR="00344F7C" w:rsidRPr="00D379B1" w:rsidRDefault="00B0640B" w:rsidP="009935F9">
      <w:pPr>
        <w:pStyle w:val="Heading3"/>
        <w:numPr>
          <w:ilvl w:val="0"/>
          <w:numId w:val="15"/>
        </w:numPr>
        <w:spacing w:line="360" w:lineRule="auto"/>
        <w:rPr>
          <w:rFonts w:ascii="Arial" w:hAnsi="Arial" w:cs="Arial"/>
          <w:szCs w:val="22"/>
        </w:rPr>
      </w:pPr>
      <w:r w:rsidRPr="00D379B1">
        <w:rPr>
          <w:rFonts w:ascii="Arial" w:hAnsi="Arial" w:cs="Arial"/>
          <w:szCs w:val="22"/>
        </w:rPr>
        <w:t>–</w:t>
      </w:r>
      <w:r w:rsidR="00D63809" w:rsidRPr="00D379B1">
        <w:rPr>
          <w:rFonts w:ascii="Arial" w:hAnsi="Arial" w:cs="Arial"/>
          <w:szCs w:val="22"/>
        </w:rPr>
        <w:t xml:space="preserve"> </w:t>
      </w:r>
      <w:r w:rsidR="00E271F8" w:rsidRPr="00D379B1">
        <w:rPr>
          <w:rFonts w:ascii="Arial" w:hAnsi="Arial" w:cs="Arial"/>
          <w:szCs w:val="22"/>
        </w:rPr>
        <w:t xml:space="preserve"> </w:t>
      </w:r>
      <w:r w:rsidRPr="00D379B1">
        <w:rPr>
          <w:rFonts w:ascii="Arial" w:hAnsi="Arial" w:cs="Arial"/>
          <w:szCs w:val="22"/>
        </w:rPr>
        <w:t xml:space="preserve">SÖZLEŞMENİN </w:t>
      </w:r>
      <w:r w:rsidR="00D63809" w:rsidRPr="00D379B1">
        <w:rPr>
          <w:rFonts w:ascii="Arial" w:hAnsi="Arial" w:cs="Arial"/>
          <w:szCs w:val="22"/>
        </w:rPr>
        <w:t>TARAFLAR</w:t>
      </w:r>
      <w:r w:rsidRPr="00D379B1">
        <w:rPr>
          <w:rFonts w:ascii="Arial" w:hAnsi="Arial" w:cs="Arial"/>
          <w:szCs w:val="22"/>
        </w:rPr>
        <w:t>I</w:t>
      </w:r>
      <w:r w:rsidR="00D63809" w:rsidRPr="00D379B1">
        <w:rPr>
          <w:rFonts w:ascii="Arial" w:hAnsi="Arial" w:cs="Arial"/>
          <w:szCs w:val="22"/>
        </w:rPr>
        <w:t xml:space="preserve">  </w:t>
      </w:r>
    </w:p>
    <w:p w14:paraId="36F01916" w14:textId="55AEB3B1" w:rsidR="009935F9" w:rsidRPr="00D379B1" w:rsidRDefault="009935F9" w:rsidP="009935F9">
      <w:pPr>
        <w:pStyle w:val="BodyText"/>
        <w:spacing w:line="360" w:lineRule="auto"/>
        <w:ind w:firstLine="567"/>
        <w:jc w:val="both"/>
        <w:rPr>
          <w:rFonts w:ascii="Arial" w:hAnsi="Arial" w:cs="Arial"/>
          <w:szCs w:val="22"/>
        </w:rPr>
      </w:pPr>
      <w:r w:rsidRPr="00D379B1">
        <w:rPr>
          <w:rFonts w:ascii="Arial" w:hAnsi="Arial" w:cs="Arial"/>
          <w:szCs w:val="22"/>
        </w:rPr>
        <w:t>1</w:t>
      </w:r>
      <w:r w:rsidR="00BB47C7" w:rsidRPr="00D379B1">
        <w:rPr>
          <w:rFonts w:ascii="Arial" w:hAnsi="Arial" w:cs="Arial"/>
          <w:szCs w:val="22"/>
        </w:rPr>
        <w:t>)</w:t>
      </w:r>
      <w:r w:rsidRPr="00D379B1">
        <w:rPr>
          <w:rFonts w:ascii="Arial" w:hAnsi="Arial" w:cs="Arial"/>
          <w:szCs w:val="22"/>
        </w:rPr>
        <w:t xml:space="preserve"> Atatürk Bulvarı 211/11 Kavaklıdere/Ankara adresinde mukim </w:t>
      </w:r>
      <w:r w:rsidR="00DD6879" w:rsidRPr="00D379B1">
        <w:rPr>
          <w:rFonts w:ascii="Arial" w:hAnsi="Arial" w:cs="Arial"/>
          <w:szCs w:val="22"/>
        </w:rPr>
        <w:t xml:space="preserve">411 041 1347 </w:t>
      </w:r>
      <w:r w:rsidRPr="00D379B1">
        <w:rPr>
          <w:rFonts w:ascii="Arial" w:hAnsi="Arial" w:cs="Arial"/>
          <w:szCs w:val="22"/>
        </w:rPr>
        <w:t>vergi numaralı</w:t>
      </w:r>
      <w:r w:rsidRPr="00D379B1">
        <w:rPr>
          <w:rFonts w:ascii="Arial" w:hAnsi="Arial" w:cs="Arial"/>
          <w:b/>
          <w:szCs w:val="22"/>
        </w:rPr>
        <w:t xml:space="preserve"> </w:t>
      </w:r>
      <w:r w:rsidRPr="00D379B1">
        <w:rPr>
          <w:rFonts w:ascii="Arial" w:hAnsi="Arial" w:cs="Arial"/>
          <w:szCs w:val="22"/>
        </w:rPr>
        <w:t>Grup Ofis Marka</w:t>
      </w:r>
      <w:r w:rsidR="00DD6879" w:rsidRPr="00D379B1">
        <w:rPr>
          <w:rFonts w:ascii="Arial" w:hAnsi="Arial" w:cs="Arial"/>
          <w:szCs w:val="22"/>
        </w:rPr>
        <w:t xml:space="preserve"> Patent A.Ş. </w:t>
      </w:r>
      <w:r w:rsidRPr="00D379B1">
        <w:rPr>
          <w:rFonts w:ascii="Arial" w:hAnsi="Arial" w:cs="Arial"/>
          <w:szCs w:val="22"/>
        </w:rPr>
        <w:t xml:space="preserve"> (bundan böyle </w:t>
      </w:r>
      <w:r w:rsidRPr="00D379B1">
        <w:rPr>
          <w:rFonts w:ascii="Arial" w:hAnsi="Arial" w:cs="Arial"/>
          <w:b/>
          <w:szCs w:val="22"/>
        </w:rPr>
        <w:t>VEKİL</w:t>
      </w:r>
      <w:r w:rsidRPr="00D379B1">
        <w:rPr>
          <w:rFonts w:ascii="Arial" w:hAnsi="Arial" w:cs="Arial"/>
          <w:szCs w:val="22"/>
        </w:rPr>
        <w:t xml:space="preserve"> olarak anılacaktır).</w:t>
      </w:r>
    </w:p>
    <w:p w14:paraId="33FF348A" w14:textId="77777777" w:rsidR="00D63809" w:rsidRPr="00D379B1" w:rsidRDefault="00E239F2" w:rsidP="00113389">
      <w:pPr>
        <w:pStyle w:val="BodyText"/>
        <w:spacing w:line="360" w:lineRule="auto"/>
        <w:ind w:firstLine="567"/>
        <w:jc w:val="both"/>
        <w:rPr>
          <w:rFonts w:ascii="Arial" w:hAnsi="Arial" w:cs="Arial"/>
          <w:szCs w:val="22"/>
        </w:rPr>
      </w:pPr>
      <w:r w:rsidRPr="00D379B1">
        <w:rPr>
          <w:rFonts w:ascii="Arial" w:hAnsi="Arial" w:cs="Arial"/>
          <w:szCs w:val="22"/>
        </w:rPr>
        <w:t>2</w:t>
      </w:r>
      <w:r w:rsidR="00BB47C7" w:rsidRPr="00D379B1">
        <w:rPr>
          <w:rFonts w:ascii="Arial" w:hAnsi="Arial" w:cs="Arial"/>
          <w:szCs w:val="22"/>
        </w:rPr>
        <w:t>)</w:t>
      </w:r>
      <w:r w:rsidR="005E1CD6" w:rsidRPr="00D379B1">
        <w:rPr>
          <w:rFonts w:ascii="Arial" w:hAnsi="Arial" w:cs="Arial"/>
          <w:szCs w:val="22"/>
        </w:rPr>
        <w:t xml:space="preserve"> </w:t>
      </w:r>
      <w:r w:rsidR="00BF1A3C" w:rsidRPr="00D379B1">
        <w:rPr>
          <w:rFonts w:ascii="Arial" w:hAnsi="Arial" w:cs="Arial"/>
          <w:szCs w:val="22"/>
        </w:rPr>
        <w:t xml:space="preserve">Çankaya </w:t>
      </w:r>
      <w:r w:rsidR="009F0A34" w:rsidRPr="00D379B1">
        <w:rPr>
          <w:rFonts w:ascii="Arial" w:hAnsi="Arial" w:cs="Arial"/>
          <w:szCs w:val="22"/>
        </w:rPr>
        <w:t xml:space="preserve">Üniversitesi </w:t>
      </w:r>
      <w:r w:rsidR="00BF1A3C" w:rsidRPr="00D379B1">
        <w:rPr>
          <w:rFonts w:ascii="Arial" w:hAnsi="Arial" w:cs="Arial"/>
          <w:szCs w:val="22"/>
        </w:rPr>
        <w:t xml:space="preserve">Balgat Kampüsü Çukurambar Mahallesi Öğretmenler Caddesi No:14/3 06530 Çankaya / </w:t>
      </w:r>
      <w:r w:rsidR="009245CD" w:rsidRPr="00D379B1">
        <w:rPr>
          <w:rFonts w:ascii="Arial" w:hAnsi="Arial" w:cs="Arial"/>
          <w:szCs w:val="22"/>
        </w:rPr>
        <w:t>An</w:t>
      </w:r>
      <w:r w:rsidR="00BF1A3C" w:rsidRPr="00D379B1">
        <w:rPr>
          <w:rFonts w:ascii="Arial" w:hAnsi="Arial" w:cs="Arial"/>
          <w:szCs w:val="22"/>
        </w:rPr>
        <w:t xml:space="preserve">kara / Türkiye </w:t>
      </w:r>
      <w:r w:rsidR="009F0A34" w:rsidRPr="00D379B1">
        <w:rPr>
          <w:rFonts w:ascii="Arial" w:hAnsi="Arial" w:cs="Arial"/>
          <w:szCs w:val="22"/>
        </w:rPr>
        <w:t xml:space="preserve">adresinde mukim </w:t>
      </w:r>
      <w:r w:rsidR="00BF1A3C" w:rsidRPr="00D379B1">
        <w:rPr>
          <w:rFonts w:ascii="Arial" w:hAnsi="Arial" w:cs="Arial"/>
          <w:b/>
          <w:szCs w:val="22"/>
        </w:rPr>
        <w:t xml:space="preserve">Çankaya </w:t>
      </w:r>
      <w:r w:rsidR="009F0A34" w:rsidRPr="00D379B1">
        <w:rPr>
          <w:rFonts w:ascii="Arial" w:hAnsi="Arial" w:cs="Arial"/>
          <w:b/>
          <w:szCs w:val="22"/>
        </w:rPr>
        <w:t>Üniversitesi Teknoloji Transferi Uygulama ve Araştırma Merkezi</w:t>
      </w:r>
      <w:r w:rsidR="009F0A34" w:rsidRPr="00D379B1">
        <w:rPr>
          <w:rFonts w:ascii="Arial" w:hAnsi="Arial" w:cs="Arial"/>
          <w:szCs w:val="22"/>
        </w:rPr>
        <w:t xml:space="preserve"> (bundan böyle </w:t>
      </w:r>
      <w:r w:rsidR="009F0A34" w:rsidRPr="00D379B1">
        <w:rPr>
          <w:rFonts w:ascii="Arial" w:hAnsi="Arial" w:cs="Arial"/>
          <w:b/>
          <w:szCs w:val="22"/>
        </w:rPr>
        <w:t>TTO</w:t>
      </w:r>
      <w:r w:rsidR="001D2DF8" w:rsidRPr="00D379B1">
        <w:rPr>
          <w:rFonts w:ascii="Arial" w:hAnsi="Arial" w:cs="Arial"/>
          <w:szCs w:val="22"/>
        </w:rPr>
        <w:t xml:space="preserve"> olarak anılacaktır)</w:t>
      </w:r>
      <w:r w:rsidR="00D63809" w:rsidRPr="00D379B1">
        <w:rPr>
          <w:rFonts w:ascii="Arial" w:hAnsi="Arial" w:cs="Arial"/>
          <w:szCs w:val="22"/>
        </w:rPr>
        <w:t>,</w:t>
      </w:r>
    </w:p>
    <w:p w14:paraId="608F59EA" w14:textId="67850FBC" w:rsidR="00FF106A" w:rsidRPr="00D379B1" w:rsidRDefault="00E239F2" w:rsidP="00113389">
      <w:pPr>
        <w:pStyle w:val="Heading2"/>
        <w:spacing w:line="360" w:lineRule="auto"/>
        <w:ind w:firstLine="567"/>
        <w:jc w:val="both"/>
        <w:rPr>
          <w:rFonts w:ascii="Arial" w:hAnsi="Arial" w:cs="Arial"/>
          <w:b w:val="0"/>
          <w:szCs w:val="22"/>
        </w:rPr>
      </w:pPr>
      <w:r w:rsidRPr="00303E6F">
        <w:rPr>
          <w:rFonts w:ascii="Arial" w:hAnsi="Arial" w:cs="Arial"/>
          <w:szCs w:val="22"/>
        </w:rPr>
        <w:t>3</w:t>
      </w:r>
      <w:r w:rsidR="00BB47C7" w:rsidRPr="00303E6F">
        <w:rPr>
          <w:rFonts w:ascii="Arial" w:hAnsi="Arial" w:cs="Arial"/>
          <w:szCs w:val="22"/>
        </w:rPr>
        <w:t>)</w:t>
      </w:r>
      <w:r w:rsidR="004A07C2" w:rsidRPr="00303E6F">
        <w:rPr>
          <w:rFonts w:ascii="Arial" w:hAnsi="Arial" w:cs="Arial"/>
          <w:szCs w:val="22"/>
        </w:rPr>
        <w:t>………………………………………………</w:t>
      </w:r>
      <w:r w:rsidR="00830791" w:rsidRPr="00303E6F">
        <w:rPr>
          <w:rFonts w:ascii="Arial" w:hAnsi="Arial" w:cs="Arial"/>
          <w:szCs w:val="22"/>
        </w:rPr>
        <w:t>…………..</w:t>
      </w:r>
      <w:r w:rsidR="00E64F8E" w:rsidRPr="00D379B1">
        <w:rPr>
          <w:rFonts w:ascii="Arial" w:hAnsi="Arial" w:cs="Arial"/>
          <w:szCs w:val="22"/>
        </w:rPr>
        <w:t xml:space="preserve"> </w:t>
      </w:r>
      <w:r w:rsidR="00E64F8E" w:rsidRPr="00D379B1">
        <w:rPr>
          <w:rFonts w:ascii="Arial" w:hAnsi="Arial" w:cs="Arial"/>
          <w:b w:val="0"/>
          <w:szCs w:val="22"/>
        </w:rPr>
        <w:t xml:space="preserve">adresinde mukim </w:t>
      </w:r>
      <w:r w:rsidR="004A07C2" w:rsidRPr="00D379B1">
        <w:rPr>
          <w:rFonts w:ascii="Arial" w:hAnsi="Arial" w:cs="Arial"/>
          <w:szCs w:val="22"/>
        </w:rPr>
        <w:t>…………………..</w:t>
      </w:r>
      <w:r w:rsidR="004A07C2" w:rsidRPr="00D379B1">
        <w:rPr>
          <w:rFonts w:ascii="Arial" w:hAnsi="Arial" w:cs="Arial"/>
          <w:b w:val="0"/>
          <w:szCs w:val="22"/>
        </w:rPr>
        <w:t xml:space="preserve"> TC/ vergi </w:t>
      </w:r>
      <w:r w:rsidR="00E64F8E" w:rsidRPr="00D379B1">
        <w:rPr>
          <w:rFonts w:ascii="Arial" w:hAnsi="Arial" w:cs="Arial"/>
          <w:b w:val="0"/>
          <w:szCs w:val="22"/>
        </w:rPr>
        <w:t xml:space="preserve">kimlik numaralı </w:t>
      </w:r>
      <w:r w:rsidR="004A07C2" w:rsidRPr="00D379B1">
        <w:rPr>
          <w:rFonts w:ascii="Arial" w:hAnsi="Arial" w:cs="Arial"/>
          <w:szCs w:val="22"/>
        </w:rPr>
        <w:t>…………………………</w:t>
      </w:r>
      <w:r w:rsidR="00830791" w:rsidRPr="00D379B1">
        <w:rPr>
          <w:rFonts w:ascii="Arial" w:hAnsi="Arial" w:cs="Arial"/>
          <w:szCs w:val="22"/>
        </w:rPr>
        <w:t>………………………</w:t>
      </w:r>
      <w:r w:rsidR="00E64F8E" w:rsidRPr="00D379B1">
        <w:rPr>
          <w:rFonts w:ascii="Arial" w:hAnsi="Arial" w:cs="Arial"/>
          <w:b w:val="0"/>
          <w:szCs w:val="22"/>
        </w:rPr>
        <w:t xml:space="preserve"> </w:t>
      </w:r>
      <w:r w:rsidR="0089742E" w:rsidRPr="00D379B1">
        <w:rPr>
          <w:rFonts w:ascii="Arial" w:hAnsi="Arial" w:cs="Arial"/>
          <w:b w:val="0"/>
          <w:szCs w:val="22"/>
        </w:rPr>
        <w:t xml:space="preserve">(bundan böyle </w:t>
      </w:r>
      <w:r w:rsidR="0089742E" w:rsidRPr="00D379B1">
        <w:rPr>
          <w:rFonts w:ascii="Arial" w:hAnsi="Arial" w:cs="Arial"/>
          <w:szCs w:val="22"/>
        </w:rPr>
        <w:t>HİZMET ALAN</w:t>
      </w:r>
      <w:r w:rsidR="0089742E" w:rsidRPr="00D379B1">
        <w:rPr>
          <w:rFonts w:ascii="Arial" w:hAnsi="Arial" w:cs="Arial"/>
          <w:b w:val="0"/>
          <w:szCs w:val="22"/>
        </w:rPr>
        <w:t xml:space="preserve"> olarak anılacaktır)</w:t>
      </w:r>
    </w:p>
    <w:p w14:paraId="7679404B" w14:textId="77777777" w:rsidR="00E239F2" w:rsidRPr="00D379B1" w:rsidRDefault="00E239F2" w:rsidP="00113389">
      <w:pPr>
        <w:spacing w:line="360" w:lineRule="auto"/>
        <w:jc w:val="both"/>
        <w:rPr>
          <w:rFonts w:ascii="Arial" w:hAnsi="Arial" w:cs="Arial"/>
          <w:sz w:val="22"/>
          <w:szCs w:val="22"/>
        </w:rPr>
      </w:pPr>
    </w:p>
    <w:p w14:paraId="24A478BB" w14:textId="77777777" w:rsidR="00D63809" w:rsidRPr="00D379B1" w:rsidRDefault="00D63809" w:rsidP="00113389">
      <w:pPr>
        <w:pStyle w:val="Heading2"/>
        <w:spacing w:line="360" w:lineRule="auto"/>
        <w:jc w:val="both"/>
        <w:rPr>
          <w:rFonts w:ascii="Arial" w:hAnsi="Arial" w:cs="Arial"/>
          <w:szCs w:val="22"/>
        </w:rPr>
      </w:pPr>
      <w:r w:rsidRPr="00D379B1">
        <w:rPr>
          <w:rFonts w:ascii="Arial" w:hAnsi="Arial" w:cs="Arial"/>
          <w:szCs w:val="22"/>
        </w:rPr>
        <w:t xml:space="preserve">2 - TANIMLAR  </w:t>
      </w:r>
    </w:p>
    <w:p w14:paraId="54B85E99" w14:textId="77777777" w:rsidR="000B0C38" w:rsidRPr="00D379B1" w:rsidRDefault="00D63809" w:rsidP="000B0C38">
      <w:pPr>
        <w:pStyle w:val="Heading2"/>
        <w:spacing w:line="360" w:lineRule="auto"/>
        <w:ind w:firstLine="708"/>
        <w:jc w:val="both"/>
        <w:rPr>
          <w:rFonts w:ascii="Arial" w:hAnsi="Arial" w:cs="Arial"/>
          <w:b w:val="0"/>
          <w:szCs w:val="22"/>
        </w:rPr>
      </w:pPr>
      <w:r w:rsidRPr="00D379B1">
        <w:rPr>
          <w:rFonts w:ascii="Arial" w:hAnsi="Arial" w:cs="Arial"/>
          <w:b w:val="0"/>
          <w:szCs w:val="22"/>
        </w:rPr>
        <w:t>İşbu SÖZLEŞME’de yer alan terimler’den,</w:t>
      </w:r>
    </w:p>
    <w:tbl>
      <w:tblPr>
        <w:tblW w:w="9464" w:type="dxa"/>
        <w:tblLook w:val="04A0" w:firstRow="1" w:lastRow="0" w:firstColumn="1" w:lastColumn="0" w:noHBand="0" w:noVBand="1"/>
      </w:tblPr>
      <w:tblGrid>
        <w:gridCol w:w="2802"/>
        <w:gridCol w:w="6662"/>
      </w:tblGrid>
      <w:tr w:rsidR="0089742E" w:rsidRPr="00D379B1" w14:paraId="4762FE56" w14:textId="77777777" w:rsidTr="000B0C38">
        <w:trPr>
          <w:trHeight w:val="276"/>
        </w:trPr>
        <w:tc>
          <w:tcPr>
            <w:tcW w:w="2802" w:type="dxa"/>
            <w:shd w:val="clear" w:color="auto" w:fill="auto"/>
          </w:tcPr>
          <w:p w14:paraId="4011E40E" w14:textId="77777777" w:rsidR="0089742E" w:rsidRPr="00D379B1" w:rsidRDefault="0089742E" w:rsidP="00AB5A8A">
            <w:pPr>
              <w:spacing w:line="360" w:lineRule="auto"/>
              <w:jc w:val="both"/>
              <w:rPr>
                <w:rFonts w:ascii="Arial" w:hAnsi="Arial" w:cs="Arial"/>
                <w:sz w:val="22"/>
                <w:szCs w:val="22"/>
              </w:rPr>
            </w:pPr>
            <w:r w:rsidRPr="00D379B1">
              <w:rPr>
                <w:rFonts w:ascii="Arial" w:hAnsi="Arial" w:cs="Arial"/>
                <w:sz w:val="22"/>
                <w:szCs w:val="22"/>
              </w:rPr>
              <w:t>TTO</w:t>
            </w:r>
          </w:p>
        </w:tc>
        <w:tc>
          <w:tcPr>
            <w:tcW w:w="6662" w:type="dxa"/>
            <w:shd w:val="clear" w:color="auto" w:fill="auto"/>
          </w:tcPr>
          <w:p w14:paraId="0966CA13" w14:textId="77777777" w:rsidR="0089742E" w:rsidRPr="00D379B1" w:rsidRDefault="00D52780" w:rsidP="009245CD">
            <w:pPr>
              <w:spacing w:line="360" w:lineRule="auto"/>
              <w:jc w:val="both"/>
              <w:rPr>
                <w:rFonts w:ascii="Arial" w:hAnsi="Arial" w:cs="Arial"/>
                <w:sz w:val="22"/>
                <w:szCs w:val="22"/>
              </w:rPr>
            </w:pPr>
            <w:r w:rsidRPr="00D379B1">
              <w:rPr>
                <w:rFonts w:ascii="Arial" w:hAnsi="Arial" w:cs="Arial"/>
                <w:sz w:val="22"/>
                <w:szCs w:val="22"/>
              </w:rPr>
              <w:t>:</w:t>
            </w:r>
            <w:r w:rsidR="009245CD" w:rsidRPr="00D379B1">
              <w:rPr>
                <w:rFonts w:ascii="Arial" w:hAnsi="Arial" w:cs="Arial"/>
                <w:sz w:val="22"/>
                <w:szCs w:val="22"/>
              </w:rPr>
              <w:t xml:space="preserve">Çankaya </w:t>
            </w:r>
            <w:r w:rsidR="00C92B97" w:rsidRPr="00D379B1">
              <w:rPr>
                <w:rFonts w:ascii="Arial" w:hAnsi="Arial" w:cs="Arial"/>
                <w:sz w:val="22"/>
                <w:szCs w:val="22"/>
              </w:rPr>
              <w:t>Üniversitesi Teknoloji Transferi Uygulama ve Araştırma Merkezi’ni</w:t>
            </w:r>
          </w:p>
        </w:tc>
      </w:tr>
      <w:tr w:rsidR="0089742E" w:rsidRPr="00D379B1" w14:paraId="49C966AF" w14:textId="77777777" w:rsidTr="000B0C38">
        <w:trPr>
          <w:trHeight w:val="579"/>
        </w:trPr>
        <w:tc>
          <w:tcPr>
            <w:tcW w:w="2802" w:type="dxa"/>
            <w:shd w:val="clear" w:color="auto" w:fill="auto"/>
          </w:tcPr>
          <w:p w14:paraId="3BC4155D" w14:textId="77777777" w:rsidR="0089742E" w:rsidRPr="00D379B1" w:rsidRDefault="0089742E" w:rsidP="00AB5A8A">
            <w:pPr>
              <w:spacing w:line="360" w:lineRule="auto"/>
              <w:jc w:val="both"/>
              <w:rPr>
                <w:rFonts w:ascii="Arial" w:hAnsi="Arial" w:cs="Arial"/>
                <w:sz w:val="22"/>
                <w:szCs w:val="22"/>
              </w:rPr>
            </w:pPr>
            <w:r w:rsidRPr="00D379B1">
              <w:rPr>
                <w:rFonts w:ascii="Arial" w:hAnsi="Arial" w:cs="Arial"/>
                <w:sz w:val="22"/>
                <w:szCs w:val="22"/>
              </w:rPr>
              <w:t>HİZMET ALAN</w:t>
            </w:r>
          </w:p>
        </w:tc>
        <w:tc>
          <w:tcPr>
            <w:tcW w:w="6662" w:type="dxa"/>
            <w:shd w:val="clear" w:color="auto" w:fill="auto"/>
          </w:tcPr>
          <w:p w14:paraId="6C746EBE" w14:textId="77777777" w:rsidR="0089742E" w:rsidRPr="00D379B1" w:rsidRDefault="00DB6EB8" w:rsidP="009245CD">
            <w:pPr>
              <w:spacing w:line="360" w:lineRule="auto"/>
              <w:jc w:val="both"/>
              <w:rPr>
                <w:rFonts w:ascii="Arial" w:hAnsi="Arial" w:cs="Arial"/>
                <w:sz w:val="22"/>
                <w:szCs w:val="22"/>
              </w:rPr>
            </w:pPr>
            <w:r w:rsidRPr="00D379B1">
              <w:rPr>
                <w:rFonts w:ascii="Arial" w:hAnsi="Arial" w:cs="Arial"/>
                <w:sz w:val="22"/>
                <w:szCs w:val="22"/>
              </w:rPr>
              <w:t>:</w:t>
            </w:r>
            <w:r w:rsidR="0089742E" w:rsidRPr="00D379B1">
              <w:rPr>
                <w:rFonts w:ascii="Arial" w:hAnsi="Arial" w:cs="Arial"/>
                <w:sz w:val="22"/>
                <w:szCs w:val="22"/>
              </w:rPr>
              <w:t xml:space="preserve">SÖZLEŞME kapsamında TTO aracılığı ile </w:t>
            </w:r>
            <w:r w:rsidR="00E239F2" w:rsidRPr="00D379B1">
              <w:rPr>
                <w:rFonts w:ascii="Arial" w:hAnsi="Arial" w:cs="Arial"/>
                <w:sz w:val="22"/>
                <w:szCs w:val="22"/>
              </w:rPr>
              <w:t>VEKİL’den</w:t>
            </w:r>
            <w:r w:rsidR="004B56CE" w:rsidRPr="00D379B1">
              <w:rPr>
                <w:rFonts w:ascii="Arial" w:hAnsi="Arial" w:cs="Arial"/>
                <w:sz w:val="22"/>
                <w:szCs w:val="22"/>
              </w:rPr>
              <w:t xml:space="preserve"> hizmet </w:t>
            </w:r>
            <w:r w:rsidR="0089742E" w:rsidRPr="00D379B1">
              <w:rPr>
                <w:rFonts w:ascii="Arial" w:hAnsi="Arial" w:cs="Arial"/>
                <w:sz w:val="22"/>
                <w:szCs w:val="22"/>
              </w:rPr>
              <w:t>alacak kişi, kişiler veya firmaları</w:t>
            </w:r>
          </w:p>
        </w:tc>
      </w:tr>
      <w:tr w:rsidR="0089742E" w:rsidRPr="00D379B1" w14:paraId="736F2BA2" w14:textId="77777777" w:rsidTr="000B0C38">
        <w:trPr>
          <w:trHeight w:val="566"/>
        </w:trPr>
        <w:tc>
          <w:tcPr>
            <w:tcW w:w="2802" w:type="dxa"/>
            <w:shd w:val="clear" w:color="auto" w:fill="auto"/>
          </w:tcPr>
          <w:p w14:paraId="4E75248F" w14:textId="77777777" w:rsidR="0089742E" w:rsidRPr="00D379B1" w:rsidRDefault="0089742E" w:rsidP="00AB5A8A">
            <w:pPr>
              <w:spacing w:line="360" w:lineRule="auto"/>
              <w:jc w:val="both"/>
              <w:rPr>
                <w:rFonts w:ascii="Arial" w:hAnsi="Arial" w:cs="Arial"/>
                <w:sz w:val="22"/>
                <w:szCs w:val="22"/>
              </w:rPr>
            </w:pPr>
            <w:r w:rsidRPr="00D379B1">
              <w:rPr>
                <w:rFonts w:ascii="Arial" w:hAnsi="Arial" w:cs="Arial"/>
                <w:sz w:val="22"/>
                <w:szCs w:val="22"/>
              </w:rPr>
              <w:t>VEKİL</w:t>
            </w:r>
          </w:p>
          <w:p w14:paraId="7F086BBF" w14:textId="77777777" w:rsidR="00550909" w:rsidRPr="00D379B1" w:rsidRDefault="00550909" w:rsidP="00AB5A8A">
            <w:pPr>
              <w:spacing w:line="360" w:lineRule="auto"/>
              <w:jc w:val="both"/>
              <w:rPr>
                <w:rFonts w:ascii="Arial" w:hAnsi="Arial" w:cs="Arial"/>
                <w:sz w:val="22"/>
                <w:szCs w:val="22"/>
              </w:rPr>
            </w:pPr>
          </w:p>
          <w:p w14:paraId="011A6A83" w14:textId="77777777" w:rsidR="00550909" w:rsidRPr="00D379B1" w:rsidRDefault="00550909" w:rsidP="00AB5A8A">
            <w:pPr>
              <w:spacing w:line="360" w:lineRule="auto"/>
              <w:jc w:val="both"/>
              <w:rPr>
                <w:rFonts w:ascii="Arial" w:hAnsi="Arial" w:cs="Arial"/>
                <w:sz w:val="22"/>
                <w:szCs w:val="22"/>
              </w:rPr>
            </w:pPr>
            <w:r w:rsidRPr="00D379B1">
              <w:rPr>
                <w:rFonts w:ascii="Arial" w:hAnsi="Arial" w:cs="Arial"/>
                <w:sz w:val="22"/>
                <w:szCs w:val="22"/>
              </w:rPr>
              <w:t>TPE</w:t>
            </w:r>
          </w:p>
        </w:tc>
        <w:tc>
          <w:tcPr>
            <w:tcW w:w="6662" w:type="dxa"/>
            <w:shd w:val="clear" w:color="auto" w:fill="auto"/>
          </w:tcPr>
          <w:p w14:paraId="6D74DB42" w14:textId="77777777" w:rsidR="0089742E" w:rsidRPr="00D379B1" w:rsidRDefault="00D52780" w:rsidP="004B56CE">
            <w:pPr>
              <w:spacing w:line="360" w:lineRule="auto"/>
              <w:jc w:val="both"/>
              <w:rPr>
                <w:rFonts w:ascii="Arial" w:hAnsi="Arial" w:cs="Arial"/>
                <w:sz w:val="22"/>
                <w:szCs w:val="22"/>
              </w:rPr>
            </w:pPr>
            <w:r w:rsidRPr="00D379B1">
              <w:rPr>
                <w:rFonts w:ascii="Arial" w:hAnsi="Arial" w:cs="Arial"/>
                <w:sz w:val="22"/>
                <w:szCs w:val="22"/>
              </w:rPr>
              <w:t>:</w:t>
            </w:r>
            <w:r w:rsidR="0089742E" w:rsidRPr="00D379B1">
              <w:rPr>
                <w:rFonts w:ascii="Arial" w:hAnsi="Arial" w:cs="Arial"/>
                <w:sz w:val="22"/>
                <w:szCs w:val="22"/>
              </w:rPr>
              <w:t xml:space="preserve">SÖZLEŞME kapsamında TTO aracılığı ile HİZMET ALAN’a </w:t>
            </w:r>
            <w:r w:rsidR="000B0C38" w:rsidRPr="00D379B1">
              <w:rPr>
                <w:rFonts w:ascii="Arial" w:hAnsi="Arial" w:cs="Arial"/>
                <w:sz w:val="22"/>
                <w:szCs w:val="22"/>
              </w:rPr>
              <w:t>h</w:t>
            </w:r>
            <w:r w:rsidR="0089742E" w:rsidRPr="00D379B1">
              <w:rPr>
                <w:rFonts w:ascii="Arial" w:hAnsi="Arial" w:cs="Arial"/>
                <w:sz w:val="22"/>
                <w:szCs w:val="22"/>
              </w:rPr>
              <w:t>izmet</w:t>
            </w:r>
            <w:r w:rsidR="004B56CE" w:rsidRPr="00D379B1">
              <w:rPr>
                <w:rFonts w:ascii="Arial" w:hAnsi="Arial" w:cs="Arial"/>
                <w:sz w:val="22"/>
                <w:szCs w:val="22"/>
              </w:rPr>
              <w:t xml:space="preserve"> </w:t>
            </w:r>
            <w:r w:rsidR="00422AB7" w:rsidRPr="00D379B1">
              <w:rPr>
                <w:rFonts w:ascii="Arial" w:hAnsi="Arial" w:cs="Arial"/>
                <w:sz w:val="22"/>
                <w:szCs w:val="22"/>
              </w:rPr>
              <w:t>sunacak kişi/kişiler veya firma/firmaları</w:t>
            </w:r>
          </w:p>
          <w:p w14:paraId="370C719B" w14:textId="77777777" w:rsidR="00550909" w:rsidRPr="00D379B1" w:rsidRDefault="00550909" w:rsidP="004B56CE">
            <w:pPr>
              <w:spacing w:line="360" w:lineRule="auto"/>
              <w:jc w:val="both"/>
              <w:rPr>
                <w:rFonts w:ascii="Arial" w:hAnsi="Arial" w:cs="Arial"/>
                <w:sz w:val="22"/>
                <w:szCs w:val="22"/>
              </w:rPr>
            </w:pPr>
            <w:r w:rsidRPr="00D379B1">
              <w:rPr>
                <w:rFonts w:ascii="Arial" w:hAnsi="Arial" w:cs="Arial"/>
                <w:sz w:val="22"/>
                <w:szCs w:val="22"/>
              </w:rPr>
              <w:t>:Türk Patent Ens</w:t>
            </w:r>
            <w:r w:rsidR="006F2CE0" w:rsidRPr="00D379B1">
              <w:rPr>
                <w:rFonts w:ascii="Arial" w:hAnsi="Arial" w:cs="Arial"/>
                <w:sz w:val="22"/>
                <w:szCs w:val="22"/>
              </w:rPr>
              <w:t>ti</w:t>
            </w:r>
            <w:r w:rsidRPr="00D379B1">
              <w:rPr>
                <w:rFonts w:ascii="Arial" w:hAnsi="Arial" w:cs="Arial"/>
                <w:sz w:val="22"/>
                <w:szCs w:val="22"/>
              </w:rPr>
              <w:t>tüsü’nü</w:t>
            </w:r>
          </w:p>
        </w:tc>
      </w:tr>
      <w:tr w:rsidR="0089742E" w:rsidRPr="00D379B1" w14:paraId="51522D78" w14:textId="77777777" w:rsidTr="000B0C38">
        <w:trPr>
          <w:trHeight w:val="276"/>
        </w:trPr>
        <w:tc>
          <w:tcPr>
            <w:tcW w:w="2802" w:type="dxa"/>
            <w:shd w:val="clear" w:color="auto" w:fill="auto"/>
          </w:tcPr>
          <w:p w14:paraId="0AE9EE60" w14:textId="77777777" w:rsidR="0089742E" w:rsidRPr="00D379B1" w:rsidRDefault="0089742E" w:rsidP="00AB5A8A">
            <w:pPr>
              <w:spacing w:line="360" w:lineRule="auto"/>
              <w:jc w:val="both"/>
              <w:rPr>
                <w:rFonts w:ascii="Arial" w:hAnsi="Arial" w:cs="Arial"/>
                <w:sz w:val="22"/>
                <w:szCs w:val="22"/>
              </w:rPr>
            </w:pPr>
            <w:r w:rsidRPr="00D379B1">
              <w:rPr>
                <w:rFonts w:ascii="Arial" w:hAnsi="Arial" w:cs="Arial"/>
                <w:sz w:val="22"/>
                <w:szCs w:val="22"/>
              </w:rPr>
              <w:t>TÜBİTAK</w:t>
            </w:r>
          </w:p>
        </w:tc>
        <w:tc>
          <w:tcPr>
            <w:tcW w:w="6662" w:type="dxa"/>
            <w:shd w:val="clear" w:color="auto" w:fill="auto"/>
          </w:tcPr>
          <w:p w14:paraId="4B6A8A8D" w14:textId="77777777" w:rsidR="0089742E" w:rsidRPr="00D379B1" w:rsidRDefault="00D52780" w:rsidP="00AB5A8A">
            <w:pPr>
              <w:spacing w:line="360" w:lineRule="auto"/>
              <w:jc w:val="both"/>
              <w:rPr>
                <w:rFonts w:ascii="Arial" w:hAnsi="Arial" w:cs="Arial"/>
                <w:sz w:val="22"/>
                <w:szCs w:val="22"/>
              </w:rPr>
            </w:pPr>
            <w:r w:rsidRPr="00D379B1">
              <w:rPr>
                <w:rFonts w:ascii="Arial" w:hAnsi="Arial" w:cs="Arial"/>
                <w:sz w:val="22"/>
                <w:szCs w:val="22"/>
              </w:rPr>
              <w:t>:</w:t>
            </w:r>
            <w:r w:rsidR="0089742E" w:rsidRPr="00D379B1">
              <w:rPr>
                <w:rFonts w:ascii="Arial" w:hAnsi="Arial" w:cs="Arial"/>
                <w:sz w:val="22"/>
                <w:szCs w:val="22"/>
              </w:rPr>
              <w:t>Türkiye Bilimsel ve Teknolojik Araştırma Kurumu’nu</w:t>
            </w:r>
          </w:p>
        </w:tc>
      </w:tr>
      <w:tr w:rsidR="0089742E" w:rsidRPr="00D379B1" w14:paraId="3413D954" w14:textId="77777777" w:rsidTr="000B0C38">
        <w:trPr>
          <w:trHeight w:val="855"/>
        </w:trPr>
        <w:tc>
          <w:tcPr>
            <w:tcW w:w="2802" w:type="dxa"/>
            <w:shd w:val="clear" w:color="auto" w:fill="auto"/>
          </w:tcPr>
          <w:p w14:paraId="58A74429" w14:textId="77777777" w:rsidR="0089742E" w:rsidRPr="00D379B1" w:rsidRDefault="009B7668" w:rsidP="00AB5A8A">
            <w:pPr>
              <w:spacing w:line="360" w:lineRule="auto"/>
              <w:jc w:val="both"/>
              <w:rPr>
                <w:rFonts w:ascii="Arial" w:hAnsi="Arial" w:cs="Arial"/>
                <w:sz w:val="22"/>
                <w:szCs w:val="22"/>
              </w:rPr>
            </w:pPr>
            <w:r w:rsidRPr="00D379B1">
              <w:rPr>
                <w:rFonts w:ascii="Arial" w:hAnsi="Arial" w:cs="Arial"/>
                <w:sz w:val="22"/>
                <w:szCs w:val="22"/>
              </w:rPr>
              <w:t>TÜBİTAK 1602</w:t>
            </w:r>
          </w:p>
          <w:p w14:paraId="23EEC47E" w14:textId="77777777" w:rsidR="000B0C38" w:rsidRPr="00D379B1" w:rsidRDefault="000B0C38" w:rsidP="00AB5A8A">
            <w:pPr>
              <w:spacing w:line="360" w:lineRule="auto"/>
              <w:jc w:val="both"/>
              <w:rPr>
                <w:rFonts w:ascii="Arial" w:hAnsi="Arial" w:cs="Arial"/>
                <w:sz w:val="22"/>
                <w:szCs w:val="22"/>
              </w:rPr>
            </w:pPr>
            <w:r w:rsidRPr="00D379B1">
              <w:rPr>
                <w:rFonts w:ascii="Arial" w:hAnsi="Arial" w:cs="Arial"/>
                <w:sz w:val="22"/>
                <w:szCs w:val="22"/>
              </w:rPr>
              <w:t xml:space="preserve">TÜBİTAK 1513 Modül 4 </w:t>
            </w:r>
          </w:p>
        </w:tc>
        <w:tc>
          <w:tcPr>
            <w:tcW w:w="6662" w:type="dxa"/>
            <w:shd w:val="clear" w:color="auto" w:fill="auto"/>
          </w:tcPr>
          <w:p w14:paraId="19F4E952" w14:textId="77777777" w:rsidR="0089742E" w:rsidRPr="00D379B1" w:rsidRDefault="00D52780" w:rsidP="00AB5A8A">
            <w:pPr>
              <w:spacing w:line="360" w:lineRule="auto"/>
              <w:jc w:val="both"/>
              <w:rPr>
                <w:rFonts w:ascii="Arial" w:hAnsi="Arial" w:cs="Arial"/>
                <w:sz w:val="22"/>
                <w:szCs w:val="22"/>
                <w:shd w:val="clear" w:color="auto" w:fill="FFFFFF"/>
              </w:rPr>
            </w:pPr>
            <w:r w:rsidRPr="00D379B1">
              <w:rPr>
                <w:rFonts w:ascii="Arial" w:hAnsi="Arial" w:cs="Arial"/>
                <w:sz w:val="22"/>
                <w:szCs w:val="22"/>
                <w:shd w:val="clear" w:color="auto" w:fill="FFFFFF"/>
              </w:rPr>
              <w:t>:</w:t>
            </w:r>
            <w:r w:rsidR="009B7668" w:rsidRPr="00D379B1">
              <w:rPr>
                <w:rFonts w:ascii="Arial" w:hAnsi="Arial" w:cs="Arial"/>
                <w:sz w:val="22"/>
                <w:szCs w:val="22"/>
                <w:shd w:val="clear" w:color="auto" w:fill="FFFFFF"/>
              </w:rPr>
              <w:t>TÜBİTAK 1602</w:t>
            </w:r>
            <w:r w:rsidR="0089742E" w:rsidRPr="00D379B1">
              <w:rPr>
                <w:rFonts w:ascii="Arial" w:hAnsi="Arial" w:cs="Arial"/>
                <w:sz w:val="22"/>
                <w:szCs w:val="22"/>
                <w:shd w:val="clear" w:color="auto" w:fill="FFFFFF"/>
              </w:rPr>
              <w:t xml:space="preserve">- Patent </w:t>
            </w:r>
            <w:r w:rsidR="009B7668" w:rsidRPr="00D379B1">
              <w:rPr>
                <w:rFonts w:ascii="Arial" w:hAnsi="Arial" w:cs="Arial"/>
                <w:sz w:val="22"/>
                <w:szCs w:val="22"/>
                <w:shd w:val="clear" w:color="auto" w:fill="FFFFFF"/>
              </w:rPr>
              <w:t>Destek</w:t>
            </w:r>
            <w:r w:rsidRPr="00D379B1">
              <w:rPr>
                <w:rFonts w:ascii="Arial" w:hAnsi="Arial" w:cs="Arial"/>
                <w:sz w:val="22"/>
                <w:szCs w:val="22"/>
                <w:shd w:val="clear" w:color="auto" w:fill="FFFFFF"/>
              </w:rPr>
              <w:t xml:space="preserve"> Programını</w:t>
            </w:r>
            <w:r w:rsidR="0089742E" w:rsidRPr="00D379B1">
              <w:rPr>
                <w:rFonts w:ascii="Arial" w:hAnsi="Arial" w:cs="Arial"/>
                <w:color w:val="FF0000"/>
                <w:sz w:val="22"/>
                <w:szCs w:val="22"/>
                <w:shd w:val="clear" w:color="auto" w:fill="FFFFFF"/>
              </w:rPr>
              <w:t xml:space="preserve"> </w:t>
            </w:r>
          </w:p>
          <w:p w14:paraId="63A7B692" w14:textId="77777777" w:rsidR="000B0C38" w:rsidRPr="00D379B1" w:rsidRDefault="000B0C38" w:rsidP="00AB5A8A">
            <w:pPr>
              <w:spacing w:line="360" w:lineRule="auto"/>
              <w:jc w:val="both"/>
              <w:rPr>
                <w:rFonts w:ascii="Arial" w:hAnsi="Arial" w:cs="Arial"/>
                <w:sz w:val="22"/>
                <w:szCs w:val="22"/>
                <w:shd w:val="clear" w:color="auto" w:fill="FFFFFF"/>
              </w:rPr>
            </w:pPr>
            <w:r w:rsidRPr="00D379B1">
              <w:rPr>
                <w:rFonts w:ascii="Arial" w:hAnsi="Arial" w:cs="Arial"/>
                <w:sz w:val="22"/>
                <w:szCs w:val="22"/>
                <w:shd w:val="clear" w:color="auto" w:fill="FFFFFF"/>
              </w:rPr>
              <w:t>:</w:t>
            </w:r>
            <w:r w:rsidRPr="00D379B1">
              <w:rPr>
                <w:rFonts w:ascii="Arial" w:hAnsi="Arial" w:cs="Arial"/>
                <w:sz w:val="22"/>
                <w:szCs w:val="22"/>
              </w:rPr>
              <w:t xml:space="preserve">TÜBİTAK 1513- Teknoloji Transfer Ofisleri Destekleme Programı </w:t>
            </w:r>
            <w:r w:rsidRPr="00D379B1">
              <w:rPr>
                <w:rFonts w:ascii="Arial" w:hAnsi="Arial" w:cs="Arial"/>
                <w:bCs/>
                <w:sz w:val="22"/>
                <w:szCs w:val="22"/>
              </w:rPr>
              <w:t>Modül 4: Fikri Sınai Hakların Yönetimi ve Lisanslama ana başlığı altında yer alan</w:t>
            </w:r>
            <w:r w:rsidRPr="00D379B1">
              <w:rPr>
                <w:rFonts w:ascii="Arial" w:hAnsi="Arial" w:cs="Arial"/>
                <w:sz w:val="22"/>
                <w:szCs w:val="22"/>
              </w:rPr>
              <w:t xml:space="preserve"> üniversitelerde fikri mülkiyet kapsamında değerlendirilebilecek çalışmaların belirlenmesi, patent işlemleri ve patentlerin ticarileştirilmesi konularını ifade eder.</w:t>
            </w:r>
          </w:p>
        </w:tc>
      </w:tr>
    </w:tbl>
    <w:p w14:paraId="788540A2" w14:textId="77777777" w:rsidR="00D63809" w:rsidRPr="00D379B1" w:rsidRDefault="00D63809" w:rsidP="00113389">
      <w:pPr>
        <w:pStyle w:val="Heading2"/>
        <w:spacing w:line="360" w:lineRule="auto"/>
        <w:jc w:val="both"/>
        <w:rPr>
          <w:rFonts w:ascii="Arial" w:hAnsi="Arial" w:cs="Arial"/>
          <w:szCs w:val="22"/>
        </w:rPr>
      </w:pPr>
      <w:r w:rsidRPr="00D379B1">
        <w:rPr>
          <w:rFonts w:ascii="Arial" w:hAnsi="Arial" w:cs="Arial"/>
          <w:szCs w:val="22"/>
        </w:rPr>
        <w:t xml:space="preserve">3 - KONU  </w:t>
      </w:r>
    </w:p>
    <w:p w14:paraId="2B0D6DE1" w14:textId="77777777" w:rsidR="00E83D97" w:rsidRPr="00D379B1" w:rsidRDefault="00C82000" w:rsidP="009B23C4">
      <w:pPr>
        <w:spacing w:line="360" w:lineRule="auto"/>
        <w:ind w:firstLine="708"/>
        <w:jc w:val="both"/>
        <w:rPr>
          <w:rFonts w:ascii="Arial" w:hAnsi="Arial" w:cs="Arial"/>
          <w:sz w:val="22"/>
          <w:szCs w:val="22"/>
        </w:rPr>
      </w:pPr>
      <w:r w:rsidRPr="00D379B1">
        <w:rPr>
          <w:rFonts w:ascii="Arial" w:hAnsi="Arial" w:cs="Arial"/>
          <w:sz w:val="22"/>
          <w:szCs w:val="22"/>
        </w:rPr>
        <w:t xml:space="preserve">TÜBİTAK 1513 </w:t>
      </w:r>
      <w:r w:rsidRPr="00D379B1">
        <w:rPr>
          <w:rFonts w:ascii="Arial" w:hAnsi="Arial" w:cs="Arial"/>
          <w:bCs/>
          <w:sz w:val="22"/>
          <w:szCs w:val="22"/>
        </w:rPr>
        <w:t>Modül 4</w:t>
      </w:r>
      <w:r w:rsidRPr="00D379B1">
        <w:rPr>
          <w:rFonts w:ascii="Arial" w:hAnsi="Arial" w:cs="Arial"/>
          <w:sz w:val="22"/>
          <w:szCs w:val="22"/>
        </w:rPr>
        <w:t xml:space="preserve"> kapsamında TTO’dan destek alan </w:t>
      </w:r>
      <w:r w:rsidR="00F75E21" w:rsidRPr="00D379B1">
        <w:rPr>
          <w:rFonts w:ascii="Arial" w:hAnsi="Arial" w:cs="Arial"/>
          <w:b/>
          <w:sz w:val="22"/>
          <w:szCs w:val="22"/>
        </w:rPr>
        <w:t>HİZMET ALAN</w:t>
      </w:r>
      <w:r w:rsidR="00E83D97" w:rsidRPr="00D379B1">
        <w:rPr>
          <w:rFonts w:ascii="Arial" w:hAnsi="Arial" w:cs="Arial"/>
          <w:sz w:val="22"/>
          <w:szCs w:val="22"/>
        </w:rPr>
        <w:t xml:space="preserve">, </w:t>
      </w:r>
      <w:r w:rsidR="00E239F2" w:rsidRPr="00D379B1">
        <w:rPr>
          <w:rFonts w:ascii="Arial" w:hAnsi="Arial" w:cs="Arial"/>
          <w:b/>
          <w:sz w:val="22"/>
          <w:szCs w:val="22"/>
        </w:rPr>
        <w:t>VEKİL</w:t>
      </w:r>
      <w:r w:rsidR="00550909" w:rsidRPr="00D379B1">
        <w:rPr>
          <w:rFonts w:ascii="Arial" w:hAnsi="Arial" w:cs="Arial"/>
          <w:sz w:val="22"/>
          <w:szCs w:val="22"/>
        </w:rPr>
        <w:t xml:space="preserve"> </w:t>
      </w:r>
      <w:r w:rsidR="00777098" w:rsidRPr="00D379B1">
        <w:rPr>
          <w:rFonts w:ascii="Arial" w:hAnsi="Arial" w:cs="Arial"/>
          <w:sz w:val="22"/>
          <w:szCs w:val="22"/>
        </w:rPr>
        <w:t xml:space="preserve">tarafından </w:t>
      </w:r>
      <w:r w:rsidR="00550909" w:rsidRPr="00D379B1">
        <w:rPr>
          <w:rFonts w:ascii="Arial" w:hAnsi="Arial" w:cs="Arial"/>
          <w:sz w:val="22"/>
          <w:szCs w:val="22"/>
        </w:rPr>
        <w:t>TPE</w:t>
      </w:r>
      <w:r w:rsidR="009B23C4" w:rsidRPr="00D379B1">
        <w:rPr>
          <w:rFonts w:ascii="Arial" w:hAnsi="Arial" w:cs="Arial"/>
          <w:sz w:val="22"/>
          <w:szCs w:val="22"/>
        </w:rPr>
        <w:t xml:space="preserve"> nezdinde</w:t>
      </w:r>
      <w:r w:rsidR="00550909" w:rsidRPr="00D379B1">
        <w:rPr>
          <w:rFonts w:ascii="Arial" w:hAnsi="Arial" w:cs="Arial"/>
          <w:sz w:val="22"/>
          <w:szCs w:val="22"/>
        </w:rPr>
        <w:t xml:space="preserve"> </w:t>
      </w:r>
      <w:r w:rsidR="004A07C2" w:rsidRPr="00D379B1">
        <w:rPr>
          <w:rFonts w:ascii="Arial" w:hAnsi="Arial" w:cs="Arial"/>
          <w:b/>
          <w:sz w:val="22"/>
          <w:szCs w:val="22"/>
        </w:rPr>
        <w:t>………………………………………………………………………….</w:t>
      </w:r>
      <w:r w:rsidR="00E64F8E" w:rsidRPr="00D379B1">
        <w:rPr>
          <w:rFonts w:ascii="Arial" w:hAnsi="Arial" w:cs="Arial"/>
          <w:sz w:val="22"/>
          <w:szCs w:val="22"/>
        </w:rPr>
        <w:t xml:space="preserve"> </w:t>
      </w:r>
      <w:r w:rsidR="00C003CE" w:rsidRPr="00D379B1">
        <w:rPr>
          <w:rFonts w:ascii="Arial" w:hAnsi="Arial" w:cs="Arial"/>
          <w:sz w:val="22"/>
          <w:szCs w:val="22"/>
        </w:rPr>
        <w:t xml:space="preserve">konulu </w:t>
      </w:r>
      <w:r w:rsidR="00FC6C42" w:rsidRPr="00D379B1">
        <w:rPr>
          <w:rFonts w:ascii="Arial" w:hAnsi="Arial" w:cs="Arial"/>
          <w:b/>
          <w:sz w:val="22"/>
          <w:szCs w:val="22"/>
        </w:rPr>
        <w:t>ulusal</w:t>
      </w:r>
      <w:r w:rsidR="009245CD" w:rsidRPr="00D379B1">
        <w:rPr>
          <w:rFonts w:ascii="Arial" w:hAnsi="Arial" w:cs="Arial"/>
          <w:b/>
          <w:sz w:val="22"/>
          <w:szCs w:val="22"/>
        </w:rPr>
        <w:t>/uluslararası</w:t>
      </w:r>
      <w:r w:rsidR="00FC6C42" w:rsidRPr="00D379B1">
        <w:rPr>
          <w:rFonts w:ascii="Arial" w:hAnsi="Arial" w:cs="Arial"/>
          <w:b/>
          <w:sz w:val="22"/>
          <w:szCs w:val="22"/>
        </w:rPr>
        <w:t xml:space="preserve"> </w:t>
      </w:r>
      <w:r w:rsidR="00C003CE" w:rsidRPr="00D379B1">
        <w:rPr>
          <w:rFonts w:ascii="Arial" w:hAnsi="Arial" w:cs="Arial"/>
          <w:sz w:val="22"/>
          <w:szCs w:val="22"/>
        </w:rPr>
        <w:t xml:space="preserve">patent </w:t>
      </w:r>
      <w:r w:rsidR="009B23C4" w:rsidRPr="00D379B1">
        <w:rPr>
          <w:rFonts w:ascii="Arial" w:hAnsi="Arial" w:cs="Arial"/>
          <w:sz w:val="22"/>
          <w:szCs w:val="22"/>
        </w:rPr>
        <w:t>başvuru</w:t>
      </w:r>
      <w:r w:rsidR="009245CD" w:rsidRPr="00D379B1">
        <w:rPr>
          <w:rFonts w:ascii="Arial" w:hAnsi="Arial" w:cs="Arial"/>
          <w:sz w:val="22"/>
          <w:szCs w:val="22"/>
        </w:rPr>
        <w:t xml:space="preserve"> </w:t>
      </w:r>
      <w:r w:rsidR="00C003CE" w:rsidRPr="00D379B1">
        <w:rPr>
          <w:rFonts w:ascii="Arial" w:hAnsi="Arial" w:cs="Arial"/>
          <w:sz w:val="22"/>
          <w:szCs w:val="22"/>
        </w:rPr>
        <w:t>dosya</w:t>
      </w:r>
      <w:r w:rsidR="009245CD" w:rsidRPr="00D379B1">
        <w:rPr>
          <w:rFonts w:ascii="Arial" w:hAnsi="Arial" w:cs="Arial"/>
          <w:sz w:val="22"/>
          <w:szCs w:val="22"/>
        </w:rPr>
        <w:t>sının hazırlanması</w:t>
      </w:r>
      <w:r w:rsidR="00E83D97" w:rsidRPr="00D379B1">
        <w:rPr>
          <w:rFonts w:ascii="Arial" w:hAnsi="Arial" w:cs="Arial"/>
          <w:sz w:val="22"/>
          <w:szCs w:val="22"/>
        </w:rPr>
        <w:t xml:space="preserve"> ve sonuçlandırılması ile buna ilişkin </w:t>
      </w:r>
      <w:r w:rsidR="00E83D97" w:rsidRPr="00D379B1">
        <w:rPr>
          <w:rFonts w:ascii="Arial" w:hAnsi="Arial" w:cs="Arial"/>
          <w:sz w:val="22"/>
          <w:szCs w:val="22"/>
        </w:rPr>
        <w:lastRenderedPageBreak/>
        <w:t xml:space="preserve">prosedürel işlemlerin büyük bir gizlilik içerisinde ve özenle yürütülmesi ile vekâletname içeriğinde belirtilen bilumum işlemlerin gerçekleştirilmesi kapsamında hizmet alacaktır. </w:t>
      </w:r>
    </w:p>
    <w:p w14:paraId="3D3D2149" w14:textId="77777777" w:rsidR="008B4171" w:rsidRPr="00D379B1" w:rsidRDefault="00E83D97" w:rsidP="00113389">
      <w:pPr>
        <w:spacing w:line="360" w:lineRule="auto"/>
        <w:ind w:firstLine="708"/>
        <w:jc w:val="both"/>
        <w:rPr>
          <w:rFonts w:ascii="Arial" w:hAnsi="Arial" w:cs="Arial"/>
          <w:sz w:val="22"/>
          <w:szCs w:val="22"/>
        </w:rPr>
      </w:pPr>
      <w:r w:rsidRPr="00D379B1">
        <w:rPr>
          <w:rFonts w:ascii="Arial" w:hAnsi="Arial" w:cs="Arial"/>
          <w:sz w:val="22"/>
          <w:szCs w:val="22"/>
        </w:rPr>
        <w:t xml:space="preserve">İşbu SÖZLEŞME’nin konusu tarafların bu kapsamda karşılıklı hak ve yükümlülüklerini tanımlamaktır. </w:t>
      </w:r>
    </w:p>
    <w:p w14:paraId="6D32D179" w14:textId="77777777" w:rsidR="008B4171" w:rsidRPr="00D379B1" w:rsidRDefault="008B4171" w:rsidP="00113389">
      <w:pPr>
        <w:spacing w:line="360" w:lineRule="auto"/>
        <w:ind w:firstLine="708"/>
        <w:jc w:val="both"/>
        <w:rPr>
          <w:rFonts w:ascii="Arial" w:hAnsi="Arial" w:cs="Arial"/>
          <w:sz w:val="22"/>
          <w:szCs w:val="22"/>
        </w:rPr>
      </w:pPr>
    </w:p>
    <w:p w14:paraId="519AF4A2" w14:textId="77777777" w:rsidR="00D63809" w:rsidRPr="00D379B1" w:rsidRDefault="00D63809" w:rsidP="00113389">
      <w:pPr>
        <w:spacing w:line="360" w:lineRule="auto"/>
        <w:jc w:val="both"/>
        <w:rPr>
          <w:rFonts w:ascii="Arial" w:hAnsi="Arial" w:cs="Arial"/>
          <w:b/>
          <w:sz w:val="22"/>
          <w:szCs w:val="22"/>
        </w:rPr>
      </w:pPr>
      <w:r w:rsidRPr="00D379B1">
        <w:rPr>
          <w:rFonts w:ascii="Arial" w:hAnsi="Arial" w:cs="Arial"/>
          <w:b/>
          <w:sz w:val="22"/>
          <w:szCs w:val="22"/>
        </w:rPr>
        <w:t>4- TARAFLARIN YÜKÜMLÜLÜKLERİ</w:t>
      </w:r>
    </w:p>
    <w:p w14:paraId="40A7D76C" w14:textId="77777777" w:rsidR="00D63809" w:rsidRPr="00D379B1" w:rsidRDefault="00D63809" w:rsidP="00113389">
      <w:pPr>
        <w:tabs>
          <w:tab w:val="left" w:pos="748"/>
        </w:tabs>
        <w:spacing w:line="360" w:lineRule="auto"/>
        <w:ind w:firstLine="567"/>
        <w:jc w:val="both"/>
        <w:rPr>
          <w:rFonts w:ascii="Arial" w:hAnsi="Arial" w:cs="Arial"/>
          <w:sz w:val="22"/>
          <w:szCs w:val="22"/>
        </w:rPr>
      </w:pPr>
      <w:r w:rsidRPr="00D379B1">
        <w:rPr>
          <w:rFonts w:ascii="Arial" w:hAnsi="Arial" w:cs="Arial"/>
          <w:bCs/>
          <w:i/>
          <w:iCs/>
          <w:sz w:val="22"/>
          <w:szCs w:val="22"/>
        </w:rPr>
        <w:tab/>
      </w:r>
      <w:r w:rsidRPr="00D379B1">
        <w:rPr>
          <w:rFonts w:ascii="Arial" w:hAnsi="Arial" w:cs="Arial"/>
          <w:sz w:val="22"/>
          <w:szCs w:val="22"/>
        </w:rPr>
        <w:t>SÖZLEŞME kapsamında tarafların yükümlülükleri aşağıda açıklanmıştır.</w:t>
      </w:r>
    </w:p>
    <w:p w14:paraId="02002BA5" w14:textId="77777777" w:rsidR="00E239F2" w:rsidRPr="00D379B1" w:rsidRDefault="00E239F2" w:rsidP="00113389">
      <w:pPr>
        <w:tabs>
          <w:tab w:val="left" w:pos="748"/>
        </w:tabs>
        <w:spacing w:line="360" w:lineRule="auto"/>
        <w:ind w:firstLine="567"/>
        <w:jc w:val="both"/>
        <w:rPr>
          <w:rFonts w:ascii="Arial" w:hAnsi="Arial" w:cs="Arial"/>
          <w:sz w:val="22"/>
          <w:szCs w:val="22"/>
        </w:rPr>
      </w:pPr>
    </w:p>
    <w:p w14:paraId="5B971183" w14:textId="77777777" w:rsidR="00E83D97" w:rsidRPr="00D379B1" w:rsidRDefault="00E239F2" w:rsidP="00113389">
      <w:pPr>
        <w:tabs>
          <w:tab w:val="left" w:pos="748"/>
        </w:tabs>
        <w:spacing w:line="360" w:lineRule="auto"/>
        <w:jc w:val="both"/>
        <w:rPr>
          <w:rFonts w:ascii="Arial" w:hAnsi="Arial" w:cs="Arial"/>
          <w:b/>
          <w:bCs/>
          <w:iCs/>
          <w:sz w:val="22"/>
          <w:szCs w:val="22"/>
        </w:rPr>
      </w:pPr>
      <w:r w:rsidRPr="00D379B1">
        <w:rPr>
          <w:rFonts w:ascii="Arial" w:hAnsi="Arial" w:cs="Arial"/>
          <w:b/>
          <w:bCs/>
          <w:iCs/>
          <w:sz w:val="22"/>
          <w:szCs w:val="22"/>
        </w:rPr>
        <w:tab/>
      </w:r>
      <w:r w:rsidR="008B4171" w:rsidRPr="00D379B1">
        <w:rPr>
          <w:rFonts w:ascii="Arial" w:hAnsi="Arial" w:cs="Arial"/>
          <w:b/>
          <w:bCs/>
          <w:iCs/>
          <w:sz w:val="22"/>
          <w:szCs w:val="22"/>
        </w:rPr>
        <w:t>4.1</w:t>
      </w:r>
      <w:r w:rsidR="00E83D97" w:rsidRPr="00D379B1">
        <w:rPr>
          <w:rFonts w:ascii="Arial" w:hAnsi="Arial" w:cs="Arial"/>
          <w:b/>
          <w:bCs/>
          <w:iCs/>
          <w:sz w:val="22"/>
          <w:szCs w:val="22"/>
        </w:rPr>
        <w:t xml:space="preserve">- </w:t>
      </w:r>
      <w:r w:rsidR="00E83D97" w:rsidRPr="00D379B1">
        <w:rPr>
          <w:rFonts w:ascii="Arial" w:hAnsi="Arial" w:cs="Arial"/>
          <w:b/>
          <w:sz w:val="22"/>
          <w:szCs w:val="22"/>
        </w:rPr>
        <w:t>HİZMET ALAN’ın Yükümlülükleri</w:t>
      </w:r>
    </w:p>
    <w:p w14:paraId="4D87ADC0" w14:textId="77777777" w:rsidR="00E83D97" w:rsidRPr="00D379B1" w:rsidRDefault="00E83D97" w:rsidP="00113389">
      <w:pPr>
        <w:tabs>
          <w:tab w:val="left" w:pos="748"/>
        </w:tabs>
        <w:spacing w:line="360" w:lineRule="auto"/>
        <w:jc w:val="both"/>
        <w:rPr>
          <w:rFonts w:ascii="Arial" w:hAnsi="Arial" w:cs="Arial"/>
          <w:sz w:val="22"/>
          <w:szCs w:val="22"/>
        </w:rPr>
      </w:pPr>
      <w:r w:rsidRPr="00D379B1">
        <w:rPr>
          <w:rFonts w:ascii="Arial" w:hAnsi="Arial" w:cs="Arial"/>
          <w:sz w:val="22"/>
          <w:szCs w:val="22"/>
        </w:rPr>
        <w:tab/>
      </w:r>
      <w:r w:rsidR="00AC632A" w:rsidRPr="00D379B1">
        <w:rPr>
          <w:rFonts w:ascii="Arial" w:hAnsi="Arial" w:cs="Arial"/>
          <w:sz w:val="22"/>
          <w:szCs w:val="22"/>
        </w:rPr>
        <w:tab/>
      </w:r>
      <w:r w:rsidR="00AC632A" w:rsidRPr="00D379B1">
        <w:rPr>
          <w:rFonts w:ascii="Arial" w:hAnsi="Arial" w:cs="Arial"/>
          <w:b/>
          <w:sz w:val="22"/>
          <w:szCs w:val="22"/>
        </w:rPr>
        <w:t>4.1.1</w:t>
      </w:r>
      <w:r w:rsidR="00826AC2" w:rsidRPr="00D379B1">
        <w:rPr>
          <w:rFonts w:ascii="Arial" w:hAnsi="Arial" w:cs="Arial"/>
          <w:sz w:val="22"/>
          <w:szCs w:val="22"/>
        </w:rPr>
        <w:t xml:space="preserve"> </w:t>
      </w:r>
      <w:r w:rsidR="00AC632A" w:rsidRPr="00D379B1">
        <w:rPr>
          <w:rFonts w:ascii="Arial" w:hAnsi="Arial" w:cs="Arial"/>
          <w:b/>
          <w:sz w:val="22"/>
          <w:szCs w:val="22"/>
        </w:rPr>
        <w:t>VEKİL</w:t>
      </w:r>
      <w:r w:rsidR="00AC632A" w:rsidRPr="00D379B1">
        <w:rPr>
          <w:rFonts w:ascii="Arial" w:hAnsi="Arial" w:cs="Arial"/>
          <w:sz w:val="22"/>
          <w:szCs w:val="22"/>
        </w:rPr>
        <w:t>’in hizmet sunduğu konu kapsamındaki işlerin başarılı şekilde yürütülebilmesi için gerekli çalışmaları ve araştırmaları yapmak, bilgi ve belgeyi sağlamak</w:t>
      </w:r>
      <w:r w:rsidR="00777098" w:rsidRPr="00D379B1">
        <w:rPr>
          <w:rFonts w:ascii="Arial" w:hAnsi="Arial" w:cs="Arial"/>
          <w:sz w:val="22"/>
          <w:szCs w:val="22"/>
        </w:rPr>
        <w:t>,</w:t>
      </w:r>
    </w:p>
    <w:p w14:paraId="69218374" w14:textId="77777777" w:rsidR="00C63D3C" w:rsidRPr="00D379B1" w:rsidRDefault="00E83D97" w:rsidP="00E61C62">
      <w:pPr>
        <w:tabs>
          <w:tab w:val="left" w:pos="748"/>
        </w:tabs>
        <w:spacing w:line="360" w:lineRule="auto"/>
        <w:jc w:val="both"/>
        <w:rPr>
          <w:rFonts w:ascii="Arial" w:hAnsi="Arial" w:cs="Arial"/>
          <w:sz w:val="22"/>
          <w:szCs w:val="22"/>
        </w:rPr>
      </w:pPr>
      <w:r w:rsidRPr="00D379B1">
        <w:rPr>
          <w:rFonts w:ascii="Arial" w:hAnsi="Arial" w:cs="Arial"/>
          <w:sz w:val="22"/>
          <w:szCs w:val="22"/>
        </w:rPr>
        <w:tab/>
      </w:r>
      <w:r w:rsidR="00AC632A" w:rsidRPr="00D379B1">
        <w:rPr>
          <w:rFonts w:ascii="Arial" w:hAnsi="Arial" w:cs="Arial"/>
          <w:sz w:val="22"/>
          <w:szCs w:val="22"/>
        </w:rPr>
        <w:tab/>
      </w:r>
      <w:r w:rsidR="00C63D3C" w:rsidRPr="00D379B1">
        <w:rPr>
          <w:rFonts w:ascii="Arial" w:hAnsi="Arial" w:cs="Arial"/>
          <w:sz w:val="22"/>
          <w:szCs w:val="22"/>
        </w:rPr>
        <w:t xml:space="preserve"> </w:t>
      </w:r>
    </w:p>
    <w:p w14:paraId="45BCD7C6" w14:textId="77777777" w:rsidR="00E83D97" w:rsidRPr="00D379B1" w:rsidRDefault="00E83D97" w:rsidP="00113389">
      <w:pPr>
        <w:tabs>
          <w:tab w:val="left" w:pos="748"/>
        </w:tabs>
        <w:spacing w:line="360" w:lineRule="auto"/>
        <w:jc w:val="both"/>
        <w:rPr>
          <w:rFonts w:ascii="Arial" w:hAnsi="Arial" w:cs="Arial"/>
          <w:sz w:val="22"/>
          <w:szCs w:val="22"/>
        </w:rPr>
      </w:pPr>
      <w:r w:rsidRPr="00D379B1">
        <w:rPr>
          <w:rFonts w:ascii="Arial" w:hAnsi="Arial" w:cs="Arial"/>
          <w:sz w:val="22"/>
          <w:szCs w:val="22"/>
        </w:rPr>
        <w:tab/>
      </w:r>
      <w:r w:rsidR="00AC632A" w:rsidRPr="00D379B1">
        <w:rPr>
          <w:rFonts w:ascii="Arial" w:hAnsi="Arial" w:cs="Arial"/>
          <w:sz w:val="22"/>
          <w:szCs w:val="22"/>
        </w:rPr>
        <w:tab/>
      </w:r>
      <w:r w:rsidR="00AC632A" w:rsidRPr="00D379B1">
        <w:rPr>
          <w:rFonts w:ascii="Arial" w:hAnsi="Arial" w:cs="Arial"/>
          <w:b/>
          <w:sz w:val="22"/>
          <w:szCs w:val="22"/>
        </w:rPr>
        <w:t>4.1.</w:t>
      </w:r>
      <w:r w:rsidR="00E61C62" w:rsidRPr="00D379B1">
        <w:rPr>
          <w:rFonts w:ascii="Arial" w:hAnsi="Arial" w:cs="Arial"/>
          <w:b/>
          <w:sz w:val="22"/>
          <w:szCs w:val="22"/>
        </w:rPr>
        <w:t>2</w:t>
      </w:r>
      <w:r w:rsidR="00AC632A" w:rsidRPr="00D379B1">
        <w:rPr>
          <w:rFonts w:ascii="Arial" w:hAnsi="Arial" w:cs="Arial"/>
          <w:sz w:val="22"/>
          <w:szCs w:val="22"/>
        </w:rPr>
        <w:t xml:space="preserve"> </w:t>
      </w:r>
      <w:r w:rsidRPr="00D379B1">
        <w:rPr>
          <w:rFonts w:ascii="Arial" w:hAnsi="Arial" w:cs="Arial"/>
          <w:b/>
          <w:sz w:val="22"/>
          <w:szCs w:val="22"/>
        </w:rPr>
        <w:t>TTO</w:t>
      </w:r>
      <w:r w:rsidRPr="00D379B1">
        <w:rPr>
          <w:rFonts w:ascii="Arial" w:hAnsi="Arial" w:cs="Arial"/>
          <w:sz w:val="22"/>
          <w:szCs w:val="22"/>
        </w:rPr>
        <w:t xml:space="preserve"> ve </w:t>
      </w:r>
      <w:r w:rsidR="00E239F2" w:rsidRPr="00D379B1">
        <w:rPr>
          <w:rFonts w:ascii="Arial" w:hAnsi="Arial" w:cs="Arial"/>
          <w:b/>
          <w:sz w:val="22"/>
          <w:szCs w:val="22"/>
        </w:rPr>
        <w:t>VEKİL</w:t>
      </w:r>
      <w:r w:rsidRPr="00D379B1">
        <w:rPr>
          <w:rFonts w:ascii="Arial" w:hAnsi="Arial" w:cs="Arial"/>
          <w:sz w:val="22"/>
          <w:szCs w:val="22"/>
        </w:rPr>
        <w:t xml:space="preserve"> ile koordinasyon içinde çalışmak, toplantılara katılmak, süreçte yaşanan gelişmeler konusunda </w:t>
      </w:r>
      <w:r w:rsidRPr="00D379B1">
        <w:rPr>
          <w:rFonts w:ascii="Arial" w:hAnsi="Arial" w:cs="Arial"/>
          <w:b/>
          <w:sz w:val="22"/>
          <w:szCs w:val="22"/>
        </w:rPr>
        <w:t>TTO</w:t>
      </w:r>
      <w:r w:rsidRPr="00D379B1">
        <w:rPr>
          <w:rFonts w:ascii="Arial" w:hAnsi="Arial" w:cs="Arial"/>
          <w:sz w:val="22"/>
          <w:szCs w:val="22"/>
        </w:rPr>
        <w:t>’yu bilgilendirmek.</w:t>
      </w:r>
    </w:p>
    <w:p w14:paraId="78AEB093" w14:textId="77777777" w:rsidR="00FF106A" w:rsidRPr="00D379B1" w:rsidRDefault="00FF106A" w:rsidP="00113389">
      <w:pPr>
        <w:tabs>
          <w:tab w:val="left" w:pos="748"/>
        </w:tabs>
        <w:spacing w:line="360" w:lineRule="auto"/>
        <w:ind w:firstLine="567"/>
        <w:jc w:val="both"/>
        <w:rPr>
          <w:rFonts w:ascii="Arial" w:hAnsi="Arial" w:cs="Arial"/>
          <w:bCs/>
          <w:iCs/>
          <w:color w:val="000000"/>
          <w:sz w:val="22"/>
          <w:szCs w:val="22"/>
        </w:rPr>
      </w:pPr>
    </w:p>
    <w:p w14:paraId="60B8FBF3" w14:textId="77777777" w:rsidR="00E83D97" w:rsidRPr="00D379B1" w:rsidRDefault="00E239F2" w:rsidP="00113389">
      <w:pPr>
        <w:tabs>
          <w:tab w:val="left" w:pos="748"/>
        </w:tabs>
        <w:spacing w:line="360" w:lineRule="auto"/>
        <w:jc w:val="both"/>
        <w:rPr>
          <w:rFonts w:ascii="Arial" w:hAnsi="Arial" w:cs="Arial"/>
          <w:b/>
          <w:sz w:val="22"/>
          <w:szCs w:val="22"/>
        </w:rPr>
      </w:pPr>
      <w:r w:rsidRPr="00D379B1">
        <w:rPr>
          <w:rFonts w:ascii="Arial" w:hAnsi="Arial" w:cs="Arial"/>
          <w:b/>
          <w:sz w:val="22"/>
          <w:szCs w:val="22"/>
        </w:rPr>
        <w:tab/>
      </w:r>
      <w:r w:rsidR="008B4171" w:rsidRPr="00D379B1">
        <w:rPr>
          <w:rFonts w:ascii="Arial" w:hAnsi="Arial" w:cs="Arial"/>
          <w:b/>
          <w:sz w:val="22"/>
          <w:szCs w:val="22"/>
        </w:rPr>
        <w:t>4.2</w:t>
      </w:r>
      <w:r w:rsidRPr="00D379B1">
        <w:rPr>
          <w:rFonts w:ascii="Arial" w:hAnsi="Arial" w:cs="Arial"/>
          <w:b/>
          <w:sz w:val="22"/>
          <w:szCs w:val="22"/>
        </w:rPr>
        <w:t>- VEKİL</w:t>
      </w:r>
      <w:r w:rsidR="00E83D97" w:rsidRPr="00D379B1">
        <w:rPr>
          <w:rFonts w:ascii="Arial" w:hAnsi="Arial" w:cs="Arial"/>
          <w:b/>
          <w:sz w:val="22"/>
          <w:szCs w:val="22"/>
        </w:rPr>
        <w:t>’in Yükümlülükleri</w:t>
      </w:r>
    </w:p>
    <w:p w14:paraId="33A67F8E" w14:textId="77777777" w:rsidR="00D85DC5" w:rsidRPr="00D379B1" w:rsidRDefault="00AC632A" w:rsidP="005C7334">
      <w:pPr>
        <w:spacing w:line="360" w:lineRule="auto"/>
        <w:ind w:firstLine="1275"/>
        <w:jc w:val="both"/>
        <w:rPr>
          <w:rFonts w:ascii="Arial" w:hAnsi="Arial" w:cs="Arial"/>
          <w:sz w:val="22"/>
          <w:szCs w:val="22"/>
        </w:rPr>
      </w:pPr>
      <w:r w:rsidRPr="00D379B1">
        <w:rPr>
          <w:rFonts w:ascii="Arial" w:hAnsi="Arial" w:cs="Arial"/>
          <w:b/>
          <w:sz w:val="22"/>
          <w:szCs w:val="22"/>
        </w:rPr>
        <w:t>4.2.1</w:t>
      </w:r>
      <w:r w:rsidRPr="00D379B1">
        <w:rPr>
          <w:rFonts w:ascii="Arial" w:hAnsi="Arial" w:cs="Arial"/>
          <w:sz w:val="22"/>
          <w:szCs w:val="22"/>
        </w:rPr>
        <w:t xml:space="preserve"> </w:t>
      </w:r>
      <w:r w:rsidR="00584947" w:rsidRPr="00D379B1">
        <w:rPr>
          <w:rFonts w:ascii="Arial" w:hAnsi="Arial" w:cs="Arial"/>
          <w:sz w:val="22"/>
          <w:szCs w:val="22"/>
        </w:rPr>
        <w:t>S</w:t>
      </w:r>
      <w:r w:rsidR="00D85DC5" w:rsidRPr="00D379B1">
        <w:rPr>
          <w:rFonts w:ascii="Arial" w:hAnsi="Arial" w:cs="Arial"/>
          <w:sz w:val="22"/>
          <w:szCs w:val="22"/>
        </w:rPr>
        <w:t>özleşme konusu patent başvurusu ile ilgili</w:t>
      </w:r>
      <w:r w:rsidR="00E83D97" w:rsidRPr="00D379B1">
        <w:rPr>
          <w:rFonts w:ascii="Arial" w:hAnsi="Arial" w:cs="Arial"/>
          <w:sz w:val="22"/>
          <w:szCs w:val="22"/>
        </w:rPr>
        <w:t xml:space="preserve"> tüm işlemleri büyük bir gizlilik ve özen içerisinde </w:t>
      </w:r>
      <w:r w:rsidR="00584947" w:rsidRPr="00D379B1">
        <w:rPr>
          <w:rFonts w:ascii="Arial" w:hAnsi="Arial" w:cs="Arial"/>
          <w:sz w:val="22"/>
          <w:szCs w:val="22"/>
        </w:rPr>
        <w:t xml:space="preserve">yürütmek </w:t>
      </w:r>
      <w:r w:rsidR="00E83D97" w:rsidRPr="00D379B1">
        <w:rPr>
          <w:rFonts w:ascii="Arial" w:hAnsi="Arial" w:cs="Arial"/>
          <w:sz w:val="22"/>
          <w:szCs w:val="22"/>
        </w:rPr>
        <w:t>ve bu patentin koruma süresi sonuna kadar ilgili mevzuat uyarınca korunması için yetk</w:t>
      </w:r>
      <w:r w:rsidR="00ED41FA" w:rsidRPr="00D379B1">
        <w:rPr>
          <w:rFonts w:ascii="Arial" w:hAnsi="Arial" w:cs="Arial"/>
          <w:sz w:val="22"/>
          <w:szCs w:val="22"/>
        </w:rPr>
        <w:t xml:space="preserve">ileri dahilinde </w:t>
      </w:r>
      <w:r w:rsidR="00424297" w:rsidRPr="00D379B1">
        <w:rPr>
          <w:rFonts w:ascii="Arial" w:hAnsi="Arial" w:cs="Arial"/>
          <w:sz w:val="22"/>
          <w:szCs w:val="22"/>
        </w:rPr>
        <w:t xml:space="preserve">aşağıda listelenen görevleri yerine getirmek: </w:t>
      </w:r>
    </w:p>
    <w:p w14:paraId="1578421B" w14:textId="77777777" w:rsidR="00424297" w:rsidRPr="00D379B1" w:rsidRDefault="00424297" w:rsidP="00424297">
      <w:pPr>
        <w:pStyle w:val="ListParagraph"/>
        <w:numPr>
          <w:ilvl w:val="0"/>
          <w:numId w:val="16"/>
        </w:numPr>
        <w:rPr>
          <w:rFonts w:ascii="Arial" w:hAnsi="Arial" w:cs="Arial"/>
        </w:rPr>
      </w:pPr>
      <w:r w:rsidRPr="00D379B1">
        <w:rPr>
          <w:rFonts w:ascii="Arial" w:hAnsi="Arial" w:cs="Arial"/>
        </w:rPr>
        <w:t>Patent/faydalı model ön araştırması ve patent/faydalı model başvurusu dilekçesi, tarifname ve istemlerin hazırlanması işlemlerinin gerçekleştirilmesi</w:t>
      </w:r>
      <w:r w:rsidR="00BB47C7" w:rsidRPr="00D379B1">
        <w:rPr>
          <w:rFonts w:ascii="Arial" w:hAnsi="Arial" w:cs="Arial"/>
        </w:rPr>
        <w:t>.</w:t>
      </w:r>
    </w:p>
    <w:p w14:paraId="418CBF47" w14:textId="77777777" w:rsidR="00424297" w:rsidRPr="00D379B1" w:rsidRDefault="00424297" w:rsidP="00424297">
      <w:pPr>
        <w:pStyle w:val="ListParagraph"/>
        <w:numPr>
          <w:ilvl w:val="0"/>
          <w:numId w:val="16"/>
        </w:numPr>
        <w:rPr>
          <w:rFonts w:ascii="Arial" w:hAnsi="Arial" w:cs="Arial"/>
        </w:rPr>
      </w:pPr>
      <w:r w:rsidRPr="00D379B1">
        <w:rPr>
          <w:rFonts w:ascii="Arial" w:hAnsi="Arial" w:cs="Arial"/>
        </w:rPr>
        <w:t xml:space="preserve">Patent başvurusu için araştırma raporu talebi işlemlerinin gerçekleştirilmesi. </w:t>
      </w:r>
    </w:p>
    <w:p w14:paraId="4F92ECD8" w14:textId="77777777" w:rsidR="00424297" w:rsidRPr="00D379B1" w:rsidRDefault="00424297" w:rsidP="00424297">
      <w:pPr>
        <w:pStyle w:val="ListParagraph"/>
        <w:numPr>
          <w:ilvl w:val="0"/>
          <w:numId w:val="16"/>
        </w:numPr>
        <w:rPr>
          <w:rFonts w:ascii="Arial" w:hAnsi="Arial" w:cs="Arial"/>
        </w:rPr>
      </w:pPr>
      <w:r w:rsidRPr="00D379B1">
        <w:rPr>
          <w:rFonts w:ascii="Arial" w:hAnsi="Arial" w:cs="Arial"/>
        </w:rPr>
        <w:t>Patent araştırma raporunun değerlendirilmesi ve inceleme talebi işlemlerinin gerçekleştirilmesi.</w:t>
      </w:r>
    </w:p>
    <w:p w14:paraId="52950371" w14:textId="77777777" w:rsidR="00424297" w:rsidRPr="00D379B1" w:rsidRDefault="00424297" w:rsidP="00424297">
      <w:pPr>
        <w:pStyle w:val="ListParagraph"/>
        <w:numPr>
          <w:ilvl w:val="0"/>
          <w:numId w:val="16"/>
        </w:numPr>
        <w:rPr>
          <w:rFonts w:ascii="Arial" w:hAnsi="Arial" w:cs="Arial"/>
        </w:rPr>
      </w:pPr>
      <w:r w:rsidRPr="00D379B1">
        <w:rPr>
          <w:rFonts w:ascii="Arial" w:hAnsi="Arial" w:cs="Arial"/>
        </w:rPr>
        <w:t>Patent inceleme raporunun değerlendirilmesi, rapor</w:t>
      </w:r>
      <w:r w:rsidR="003D7E7B" w:rsidRPr="00D379B1">
        <w:rPr>
          <w:rFonts w:ascii="Arial" w:hAnsi="Arial" w:cs="Arial"/>
        </w:rPr>
        <w:t>l</w:t>
      </w:r>
      <w:r w:rsidRPr="00D379B1">
        <w:rPr>
          <w:rFonts w:ascii="Arial" w:hAnsi="Arial" w:cs="Arial"/>
        </w:rPr>
        <w:t xml:space="preserve">a </w:t>
      </w:r>
      <w:r w:rsidR="003D7E7B" w:rsidRPr="00D379B1">
        <w:rPr>
          <w:rFonts w:ascii="Arial" w:hAnsi="Arial" w:cs="Arial"/>
        </w:rPr>
        <w:t xml:space="preserve">ilgili muhtemel </w:t>
      </w:r>
      <w:r w:rsidRPr="00D379B1">
        <w:rPr>
          <w:rFonts w:ascii="Arial" w:hAnsi="Arial" w:cs="Arial"/>
        </w:rPr>
        <w:t>karşı</w:t>
      </w:r>
      <w:r w:rsidR="003D7E7B" w:rsidRPr="00D379B1">
        <w:rPr>
          <w:rFonts w:ascii="Arial" w:hAnsi="Arial" w:cs="Arial"/>
        </w:rPr>
        <w:t xml:space="preserve"> görüşlerin cevaplandırılması </w:t>
      </w:r>
      <w:r w:rsidRPr="00D379B1">
        <w:rPr>
          <w:rFonts w:ascii="Arial" w:hAnsi="Arial" w:cs="Arial"/>
        </w:rPr>
        <w:t xml:space="preserve"> ve sonraki inceleme talebinin yapılması işlemlerinin gerçekleştirilmesi.</w:t>
      </w:r>
    </w:p>
    <w:p w14:paraId="39B1F23F" w14:textId="77777777" w:rsidR="00424297" w:rsidRPr="00D379B1" w:rsidRDefault="00424297" w:rsidP="00424297">
      <w:pPr>
        <w:pStyle w:val="ListParagraph"/>
        <w:numPr>
          <w:ilvl w:val="0"/>
          <w:numId w:val="16"/>
        </w:numPr>
        <w:rPr>
          <w:rFonts w:ascii="Arial" w:hAnsi="Arial" w:cs="Arial"/>
        </w:rPr>
      </w:pPr>
      <w:r w:rsidRPr="00D379B1">
        <w:rPr>
          <w:rFonts w:ascii="Arial" w:hAnsi="Arial" w:cs="Arial"/>
        </w:rPr>
        <w:t xml:space="preserve">Patent belgesi düzenleme işlemlerinin gerçekleştirilmesi. </w:t>
      </w:r>
    </w:p>
    <w:p w14:paraId="7AA73FD0" w14:textId="77777777" w:rsidR="00424297" w:rsidRPr="00D379B1" w:rsidRDefault="00424297" w:rsidP="00424297">
      <w:pPr>
        <w:pStyle w:val="ListParagraph"/>
        <w:numPr>
          <w:ilvl w:val="0"/>
          <w:numId w:val="16"/>
        </w:numPr>
        <w:rPr>
          <w:rFonts w:ascii="Arial" w:hAnsi="Arial" w:cs="Arial"/>
        </w:rPr>
      </w:pPr>
      <w:r w:rsidRPr="00D379B1">
        <w:rPr>
          <w:rFonts w:ascii="Arial" w:hAnsi="Arial" w:cs="Arial"/>
        </w:rPr>
        <w:t>Araştırma raporuna yapılan itirazlara cevap verilmesi ve patent</w:t>
      </w:r>
      <w:r w:rsidR="00BB47C7" w:rsidRPr="00D379B1">
        <w:rPr>
          <w:rFonts w:ascii="Arial" w:hAnsi="Arial" w:cs="Arial"/>
        </w:rPr>
        <w:t>,</w:t>
      </w:r>
      <w:r w:rsidRPr="00D379B1">
        <w:rPr>
          <w:rFonts w:ascii="Arial" w:hAnsi="Arial" w:cs="Arial"/>
        </w:rPr>
        <w:t xml:space="preserve"> veraset ve intikal işlemleri ile patent rehin işlemlerinin gerçekleştirilmesi.</w:t>
      </w:r>
    </w:p>
    <w:p w14:paraId="7D480219" w14:textId="77777777" w:rsidR="00424297" w:rsidRPr="00D379B1" w:rsidRDefault="00424297" w:rsidP="00424297">
      <w:pPr>
        <w:pStyle w:val="ListParagraph"/>
        <w:numPr>
          <w:ilvl w:val="0"/>
          <w:numId w:val="16"/>
        </w:numPr>
        <w:rPr>
          <w:rFonts w:ascii="Arial" w:hAnsi="Arial" w:cs="Arial"/>
        </w:rPr>
      </w:pPr>
      <w:r w:rsidRPr="00D379B1">
        <w:rPr>
          <w:rFonts w:ascii="Arial" w:hAnsi="Arial" w:cs="Arial"/>
        </w:rPr>
        <w:t>Patent unvan ve nevi değişikliği işlemleri ve patent adres değişikliği işlemlerinin gerçekleştirilmesi</w:t>
      </w:r>
      <w:r w:rsidR="00BB47C7" w:rsidRPr="00D379B1">
        <w:rPr>
          <w:rFonts w:ascii="Arial" w:hAnsi="Arial" w:cs="Arial"/>
        </w:rPr>
        <w:t>.</w:t>
      </w:r>
    </w:p>
    <w:p w14:paraId="4E857CE1" w14:textId="77777777" w:rsidR="00424297" w:rsidRPr="00D379B1" w:rsidRDefault="00424297" w:rsidP="00424297">
      <w:pPr>
        <w:pStyle w:val="ListParagraph"/>
        <w:numPr>
          <w:ilvl w:val="0"/>
          <w:numId w:val="16"/>
        </w:numPr>
        <w:rPr>
          <w:rFonts w:ascii="Arial" w:hAnsi="Arial" w:cs="Arial"/>
        </w:rPr>
      </w:pPr>
      <w:r w:rsidRPr="00D379B1">
        <w:rPr>
          <w:rFonts w:ascii="Arial" w:hAnsi="Arial" w:cs="Arial"/>
        </w:rPr>
        <w:t xml:space="preserve">Patent belgesi onaylı sureti düzenleme </w:t>
      </w:r>
      <w:r w:rsidR="0061733E" w:rsidRPr="00D379B1">
        <w:rPr>
          <w:rFonts w:ascii="Arial" w:hAnsi="Arial" w:cs="Arial"/>
        </w:rPr>
        <w:t>işlemi</w:t>
      </w:r>
      <w:r w:rsidRPr="00D379B1">
        <w:rPr>
          <w:rFonts w:ascii="Arial" w:hAnsi="Arial" w:cs="Arial"/>
        </w:rPr>
        <w:t xml:space="preserve"> ve patent başvurusunun faydalı modele dönüştürülmesi işlemlerinin gerçekleştirilmesi.</w:t>
      </w:r>
    </w:p>
    <w:p w14:paraId="7214B10E" w14:textId="77777777" w:rsidR="00424297" w:rsidRPr="00D379B1" w:rsidRDefault="00BB47C7" w:rsidP="00424297">
      <w:pPr>
        <w:pStyle w:val="ListParagraph"/>
        <w:numPr>
          <w:ilvl w:val="0"/>
          <w:numId w:val="16"/>
        </w:numPr>
        <w:rPr>
          <w:rFonts w:ascii="Arial" w:hAnsi="Arial" w:cs="Arial"/>
        </w:rPr>
      </w:pPr>
      <w:r w:rsidRPr="00D379B1">
        <w:rPr>
          <w:rFonts w:ascii="Arial" w:hAnsi="Arial" w:cs="Arial"/>
        </w:rPr>
        <w:t>V</w:t>
      </w:r>
      <w:r w:rsidR="00424297" w:rsidRPr="00D379B1">
        <w:rPr>
          <w:rFonts w:ascii="Arial" w:hAnsi="Arial" w:cs="Arial"/>
        </w:rPr>
        <w:t xml:space="preserve">adesinde ödenmeyen </w:t>
      </w:r>
      <w:r w:rsidRPr="00D379B1">
        <w:rPr>
          <w:rFonts w:ascii="Arial" w:hAnsi="Arial" w:cs="Arial"/>
        </w:rPr>
        <w:t xml:space="preserve">patent </w:t>
      </w:r>
      <w:r w:rsidR="00424297" w:rsidRPr="00D379B1">
        <w:rPr>
          <w:rFonts w:ascii="Arial" w:hAnsi="Arial" w:cs="Arial"/>
        </w:rPr>
        <w:t>yıllık ücret işlemleri ve patent yıllık ücret ödemesi işlemlerinin gerçekleştirilmesi</w:t>
      </w:r>
      <w:r w:rsidRPr="00D379B1">
        <w:rPr>
          <w:rFonts w:ascii="Arial" w:hAnsi="Arial" w:cs="Arial"/>
        </w:rPr>
        <w:t>.</w:t>
      </w:r>
    </w:p>
    <w:p w14:paraId="1ED966D1" w14:textId="77777777" w:rsidR="00424297" w:rsidRPr="00D379B1" w:rsidRDefault="00424297" w:rsidP="00424297">
      <w:pPr>
        <w:pStyle w:val="ListParagraph"/>
        <w:numPr>
          <w:ilvl w:val="0"/>
          <w:numId w:val="16"/>
        </w:numPr>
        <w:rPr>
          <w:rFonts w:ascii="Arial" w:hAnsi="Arial" w:cs="Arial"/>
        </w:rPr>
      </w:pPr>
      <w:r w:rsidRPr="00D379B1">
        <w:rPr>
          <w:rFonts w:ascii="Arial" w:hAnsi="Arial" w:cs="Arial"/>
        </w:rPr>
        <w:lastRenderedPageBreak/>
        <w:t>Patent mücbir sebep işlemleri, patent tercüme işlemleri, patent/faydalı model başvurusu için çizim ve şekil hazırlanması ve patent başvurusu için teşvik başvurusu işlemlerinin gerçekleştirilmesi.</w:t>
      </w:r>
    </w:p>
    <w:p w14:paraId="154A15CD" w14:textId="77777777" w:rsidR="00424297" w:rsidRPr="00D379B1" w:rsidRDefault="00424297" w:rsidP="00424297">
      <w:pPr>
        <w:pStyle w:val="ListParagraph"/>
        <w:numPr>
          <w:ilvl w:val="0"/>
          <w:numId w:val="16"/>
        </w:numPr>
        <w:rPr>
          <w:rFonts w:ascii="Arial" w:hAnsi="Arial" w:cs="Arial"/>
        </w:rPr>
      </w:pPr>
      <w:r w:rsidRPr="00D379B1">
        <w:rPr>
          <w:rFonts w:ascii="Arial" w:hAnsi="Arial" w:cs="Arial"/>
        </w:rPr>
        <w:t xml:space="preserve">Üniversitenin patent konulu etkinliklerinde ihtiyaç duyulduğu takdirde görev alınması. </w:t>
      </w:r>
    </w:p>
    <w:p w14:paraId="563323F3" w14:textId="77777777" w:rsidR="00424297" w:rsidRPr="00D379B1" w:rsidRDefault="00424297" w:rsidP="00424297">
      <w:pPr>
        <w:rPr>
          <w:rFonts w:ascii="Arial" w:hAnsi="Arial" w:cs="Arial"/>
          <w:sz w:val="22"/>
          <w:szCs w:val="22"/>
        </w:rPr>
      </w:pPr>
    </w:p>
    <w:p w14:paraId="02F71040" w14:textId="77777777" w:rsidR="00424297" w:rsidRPr="00D379B1" w:rsidRDefault="00424297" w:rsidP="00424297">
      <w:pPr>
        <w:rPr>
          <w:rFonts w:ascii="Arial" w:hAnsi="Arial" w:cs="Arial"/>
          <w:sz w:val="22"/>
          <w:szCs w:val="22"/>
        </w:rPr>
      </w:pPr>
    </w:p>
    <w:p w14:paraId="5B371B19" w14:textId="77777777" w:rsidR="00424297" w:rsidRPr="00D379B1" w:rsidRDefault="00424297" w:rsidP="005C7334">
      <w:pPr>
        <w:spacing w:line="360" w:lineRule="auto"/>
        <w:ind w:firstLine="1275"/>
        <w:jc w:val="both"/>
        <w:rPr>
          <w:rFonts w:ascii="Arial" w:hAnsi="Arial" w:cs="Arial"/>
          <w:sz w:val="22"/>
          <w:szCs w:val="22"/>
        </w:rPr>
      </w:pPr>
    </w:p>
    <w:p w14:paraId="6C178298" w14:textId="77777777" w:rsidR="00516921" w:rsidRPr="00D379B1" w:rsidRDefault="00AC632A" w:rsidP="00113389">
      <w:pPr>
        <w:spacing w:line="360" w:lineRule="auto"/>
        <w:ind w:firstLine="1275"/>
        <w:jc w:val="both"/>
        <w:rPr>
          <w:rFonts w:ascii="Arial" w:hAnsi="Arial" w:cs="Arial"/>
          <w:sz w:val="22"/>
          <w:szCs w:val="22"/>
        </w:rPr>
      </w:pPr>
      <w:r w:rsidRPr="00D379B1">
        <w:rPr>
          <w:rFonts w:ascii="Arial" w:hAnsi="Arial" w:cs="Arial"/>
          <w:b/>
          <w:sz w:val="22"/>
          <w:szCs w:val="22"/>
        </w:rPr>
        <w:t>4.2.2</w:t>
      </w:r>
      <w:r w:rsidRPr="00D379B1">
        <w:rPr>
          <w:rFonts w:ascii="Arial" w:hAnsi="Arial" w:cs="Arial"/>
          <w:sz w:val="22"/>
          <w:szCs w:val="22"/>
        </w:rPr>
        <w:t xml:space="preserve"> </w:t>
      </w:r>
      <w:r w:rsidR="00584947" w:rsidRPr="00D379B1">
        <w:rPr>
          <w:rFonts w:ascii="Arial" w:hAnsi="Arial" w:cs="Arial"/>
          <w:sz w:val="22"/>
          <w:szCs w:val="22"/>
        </w:rPr>
        <w:t>B</w:t>
      </w:r>
      <w:r w:rsidR="00E83D97" w:rsidRPr="00D379B1">
        <w:rPr>
          <w:rFonts w:ascii="Arial" w:hAnsi="Arial" w:cs="Arial"/>
          <w:sz w:val="22"/>
          <w:szCs w:val="22"/>
        </w:rPr>
        <w:t>aşvur</w:t>
      </w:r>
      <w:r w:rsidR="00225CD4" w:rsidRPr="00D379B1">
        <w:rPr>
          <w:rFonts w:ascii="Arial" w:hAnsi="Arial" w:cs="Arial"/>
          <w:sz w:val="22"/>
          <w:szCs w:val="22"/>
        </w:rPr>
        <w:t>u ile ilgili süreçte yaşanan her gelişme</w:t>
      </w:r>
      <w:r w:rsidR="00E83D97" w:rsidRPr="00D379B1">
        <w:rPr>
          <w:rFonts w:ascii="Arial" w:hAnsi="Arial" w:cs="Arial"/>
          <w:sz w:val="22"/>
          <w:szCs w:val="22"/>
        </w:rPr>
        <w:t xml:space="preserve"> </w:t>
      </w:r>
      <w:r w:rsidR="00225CD4" w:rsidRPr="00D379B1">
        <w:rPr>
          <w:rFonts w:ascii="Arial" w:hAnsi="Arial" w:cs="Arial"/>
          <w:sz w:val="22"/>
          <w:szCs w:val="22"/>
        </w:rPr>
        <w:t>sonrasında</w:t>
      </w:r>
      <w:r w:rsidR="00E83D97" w:rsidRPr="00D379B1">
        <w:rPr>
          <w:rFonts w:ascii="Arial" w:hAnsi="Arial" w:cs="Arial"/>
          <w:sz w:val="22"/>
          <w:szCs w:val="22"/>
        </w:rPr>
        <w:t xml:space="preserve"> </w:t>
      </w:r>
      <w:r w:rsidR="00584947" w:rsidRPr="00D379B1">
        <w:rPr>
          <w:rFonts w:ascii="Arial" w:hAnsi="Arial" w:cs="Arial"/>
          <w:b/>
          <w:sz w:val="22"/>
          <w:szCs w:val="22"/>
        </w:rPr>
        <w:t>HİZMET ALAN</w:t>
      </w:r>
      <w:r w:rsidR="00584947" w:rsidRPr="00D379B1">
        <w:rPr>
          <w:rFonts w:ascii="Arial" w:hAnsi="Arial" w:cs="Arial"/>
          <w:sz w:val="22"/>
          <w:szCs w:val="22"/>
        </w:rPr>
        <w:t xml:space="preserve">’ı ve </w:t>
      </w:r>
      <w:r w:rsidR="00E83D97" w:rsidRPr="00D379B1">
        <w:rPr>
          <w:rFonts w:ascii="Arial" w:hAnsi="Arial" w:cs="Arial"/>
          <w:b/>
          <w:sz w:val="22"/>
          <w:szCs w:val="22"/>
        </w:rPr>
        <w:t>TTO</w:t>
      </w:r>
      <w:r w:rsidR="00E83D97" w:rsidRPr="00D379B1">
        <w:rPr>
          <w:rFonts w:ascii="Arial" w:hAnsi="Arial" w:cs="Arial"/>
          <w:sz w:val="22"/>
          <w:szCs w:val="22"/>
        </w:rPr>
        <w:t xml:space="preserve">’yu </w:t>
      </w:r>
      <w:r w:rsidR="007A57B9" w:rsidRPr="00D379B1">
        <w:rPr>
          <w:rFonts w:ascii="Arial" w:hAnsi="Arial" w:cs="Arial"/>
          <w:sz w:val="22"/>
          <w:szCs w:val="22"/>
        </w:rPr>
        <w:t xml:space="preserve">yazılı olarak </w:t>
      </w:r>
      <w:r w:rsidR="00E83D97" w:rsidRPr="00D379B1">
        <w:rPr>
          <w:rFonts w:ascii="Arial" w:hAnsi="Arial" w:cs="Arial"/>
          <w:sz w:val="22"/>
          <w:szCs w:val="22"/>
        </w:rPr>
        <w:t>bilgilendirmek</w:t>
      </w:r>
      <w:r w:rsidR="00ED41FA" w:rsidRPr="00D379B1">
        <w:rPr>
          <w:rFonts w:ascii="Arial" w:hAnsi="Arial" w:cs="Arial"/>
          <w:sz w:val="22"/>
          <w:szCs w:val="22"/>
        </w:rPr>
        <w:t>.</w:t>
      </w:r>
    </w:p>
    <w:p w14:paraId="5CFA035E" w14:textId="77777777" w:rsidR="00E83D97" w:rsidRPr="00D379B1" w:rsidRDefault="00E83D97" w:rsidP="00113389">
      <w:pPr>
        <w:tabs>
          <w:tab w:val="left" w:pos="748"/>
        </w:tabs>
        <w:spacing w:line="360" w:lineRule="auto"/>
        <w:jc w:val="both"/>
        <w:rPr>
          <w:rFonts w:ascii="Arial" w:hAnsi="Arial" w:cs="Arial"/>
          <w:b/>
          <w:bCs/>
          <w:iCs/>
          <w:color w:val="000000"/>
          <w:sz w:val="22"/>
          <w:szCs w:val="22"/>
        </w:rPr>
      </w:pPr>
    </w:p>
    <w:p w14:paraId="7E601A9D" w14:textId="77777777" w:rsidR="00E83D97" w:rsidRPr="00D379B1" w:rsidRDefault="00E239F2" w:rsidP="00113389">
      <w:pPr>
        <w:tabs>
          <w:tab w:val="left" w:pos="748"/>
        </w:tabs>
        <w:spacing w:line="360" w:lineRule="auto"/>
        <w:jc w:val="both"/>
        <w:rPr>
          <w:rFonts w:ascii="Arial" w:hAnsi="Arial" w:cs="Arial"/>
          <w:b/>
          <w:bCs/>
          <w:iCs/>
          <w:color w:val="000000"/>
          <w:sz w:val="22"/>
          <w:szCs w:val="22"/>
        </w:rPr>
      </w:pPr>
      <w:r w:rsidRPr="00D379B1">
        <w:rPr>
          <w:rFonts w:ascii="Arial" w:hAnsi="Arial" w:cs="Arial"/>
          <w:b/>
          <w:bCs/>
          <w:iCs/>
          <w:color w:val="000000"/>
          <w:sz w:val="22"/>
          <w:szCs w:val="22"/>
        </w:rPr>
        <w:tab/>
      </w:r>
      <w:r w:rsidR="008B4171" w:rsidRPr="00D379B1">
        <w:rPr>
          <w:rFonts w:ascii="Arial" w:hAnsi="Arial" w:cs="Arial"/>
          <w:b/>
          <w:bCs/>
          <w:iCs/>
          <w:color w:val="000000"/>
          <w:sz w:val="22"/>
          <w:szCs w:val="22"/>
        </w:rPr>
        <w:t>4</w:t>
      </w:r>
      <w:r w:rsidR="00E83D97" w:rsidRPr="00D379B1">
        <w:rPr>
          <w:rFonts w:ascii="Arial" w:hAnsi="Arial" w:cs="Arial"/>
          <w:b/>
          <w:bCs/>
          <w:iCs/>
          <w:color w:val="000000"/>
          <w:sz w:val="22"/>
          <w:szCs w:val="22"/>
        </w:rPr>
        <w:t>.</w:t>
      </w:r>
      <w:r w:rsidR="008B4171" w:rsidRPr="00D379B1">
        <w:rPr>
          <w:rFonts w:ascii="Arial" w:hAnsi="Arial" w:cs="Arial"/>
          <w:b/>
          <w:bCs/>
          <w:iCs/>
          <w:color w:val="000000"/>
          <w:sz w:val="22"/>
          <w:szCs w:val="22"/>
        </w:rPr>
        <w:t>3</w:t>
      </w:r>
      <w:r w:rsidR="00E83D97" w:rsidRPr="00D379B1">
        <w:rPr>
          <w:rFonts w:ascii="Arial" w:hAnsi="Arial" w:cs="Arial"/>
          <w:b/>
          <w:bCs/>
          <w:iCs/>
          <w:color w:val="000000"/>
          <w:sz w:val="22"/>
          <w:szCs w:val="22"/>
        </w:rPr>
        <w:t>- TTO’nun Yükümlülükleri</w:t>
      </w:r>
    </w:p>
    <w:p w14:paraId="47EA07B3" w14:textId="14031F4C" w:rsidR="00792C0E" w:rsidRPr="00D379B1" w:rsidRDefault="00AC632A" w:rsidP="00BC1DA1">
      <w:pPr>
        <w:pStyle w:val="Heading1"/>
        <w:spacing w:line="360" w:lineRule="auto"/>
        <w:ind w:left="567" w:firstLine="708"/>
        <w:jc w:val="both"/>
        <w:rPr>
          <w:rFonts w:ascii="Arial" w:hAnsi="Arial" w:cs="Arial"/>
          <w:sz w:val="22"/>
          <w:szCs w:val="22"/>
        </w:rPr>
      </w:pPr>
      <w:r w:rsidRPr="00D379B1">
        <w:rPr>
          <w:rFonts w:ascii="Arial" w:hAnsi="Arial" w:cs="Arial"/>
          <w:sz w:val="22"/>
          <w:szCs w:val="22"/>
        </w:rPr>
        <w:t>4.3.</w:t>
      </w:r>
      <w:r w:rsidR="00584947" w:rsidRPr="00D379B1">
        <w:rPr>
          <w:rFonts w:ascii="Arial" w:hAnsi="Arial" w:cs="Arial"/>
          <w:sz w:val="22"/>
          <w:szCs w:val="22"/>
        </w:rPr>
        <w:t>1</w:t>
      </w:r>
      <w:r w:rsidR="00BB47C7" w:rsidRPr="00D379B1">
        <w:rPr>
          <w:rFonts w:ascii="Arial" w:hAnsi="Arial" w:cs="Arial"/>
          <w:sz w:val="22"/>
          <w:szCs w:val="22"/>
        </w:rPr>
        <w:t>.</w:t>
      </w:r>
      <w:r w:rsidR="00584947" w:rsidRPr="00D379B1">
        <w:rPr>
          <w:rFonts w:ascii="Arial" w:hAnsi="Arial" w:cs="Arial"/>
          <w:sz w:val="22"/>
          <w:szCs w:val="22"/>
        </w:rPr>
        <w:t xml:space="preserve"> HİZMET ALAN</w:t>
      </w:r>
      <w:r w:rsidR="00584947" w:rsidRPr="00D379B1">
        <w:rPr>
          <w:rFonts w:ascii="Arial" w:hAnsi="Arial" w:cs="Arial"/>
          <w:b w:val="0"/>
          <w:sz w:val="22"/>
          <w:szCs w:val="22"/>
        </w:rPr>
        <w:t xml:space="preserve"> </w:t>
      </w:r>
      <w:r w:rsidR="00792C0E" w:rsidRPr="00D379B1">
        <w:rPr>
          <w:rFonts w:ascii="Arial" w:hAnsi="Arial" w:cs="Arial"/>
          <w:b w:val="0"/>
          <w:sz w:val="22"/>
          <w:szCs w:val="22"/>
        </w:rPr>
        <w:t xml:space="preserve">ve </w:t>
      </w:r>
      <w:r w:rsidR="00584947" w:rsidRPr="00D379B1">
        <w:rPr>
          <w:rFonts w:ascii="Arial" w:hAnsi="Arial" w:cs="Arial"/>
          <w:sz w:val="22"/>
          <w:szCs w:val="22"/>
        </w:rPr>
        <w:t>TTO</w:t>
      </w:r>
      <w:r w:rsidR="00584947" w:rsidRPr="00D379B1">
        <w:rPr>
          <w:rFonts w:ascii="Arial" w:hAnsi="Arial" w:cs="Arial"/>
          <w:b w:val="0"/>
          <w:sz w:val="22"/>
          <w:szCs w:val="22"/>
        </w:rPr>
        <w:t xml:space="preserve"> </w:t>
      </w:r>
      <w:r w:rsidR="00792C0E" w:rsidRPr="00D379B1">
        <w:rPr>
          <w:rFonts w:ascii="Arial" w:hAnsi="Arial" w:cs="Arial"/>
          <w:b w:val="0"/>
          <w:sz w:val="22"/>
          <w:szCs w:val="22"/>
        </w:rPr>
        <w:t xml:space="preserve">arasında imzalanan Teknoloji Transfer Ofisi Hizmet Sözleşmesi kapsamında TÜBİTAK 1513 </w:t>
      </w:r>
      <w:r w:rsidR="00792C0E" w:rsidRPr="00D379B1">
        <w:rPr>
          <w:rFonts w:ascii="Arial" w:hAnsi="Arial" w:cs="Arial"/>
          <w:b w:val="0"/>
          <w:bCs/>
          <w:sz w:val="22"/>
          <w:szCs w:val="22"/>
        </w:rPr>
        <w:t>Modül 4</w:t>
      </w:r>
      <w:r w:rsidR="00B045C7">
        <w:rPr>
          <w:rFonts w:ascii="Arial" w:hAnsi="Arial" w:cs="Arial"/>
          <w:b w:val="0"/>
          <w:sz w:val="22"/>
          <w:szCs w:val="22"/>
        </w:rPr>
        <w:t xml:space="preserve"> destekleri</w:t>
      </w:r>
      <w:r w:rsidR="00792C0E" w:rsidRPr="00D379B1">
        <w:rPr>
          <w:rFonts w:ascii="Arial" w:hAnsi="Arial" w:cs="Arial"/>
          <w:b w:val="0"/>
          <w:sz w:val="22"/>
          <w:szCs w:val="22"/>
        </w:rPr>
        <w:t xml:space="preserve"> </w:t>
      </w:r>
      <w:r w:rsidR="00CD193B" w:rsidRPr="00D379B1">
        <w:rPr>
          <w:rFonts w:ascii="Arial" w:hAnsi="Arial" w:cs="Arial"/>
          <w:b w:val="0"/>
          <w:sz w:val="22"/>
          <w:szCs w:val="22"/>
        </w:rPr>
        <w:t>sunulacaktır.</w:t>
      </w:r>
    </w:p>
    <w:p w14:paraId="783631DE" w14:textId="77777777" w:rsidR="00650042" w:rsidRPr="00D379B1" w:rsidRDefault="00650042" w:rsidP="00BC1DA1">
      <w:pPr>
        <w:spacing w:line="360" w:lineRule="auto"/>
        <w:ind w:left="567" w:firstLine="708"/>
        <w:jc w:val="both"/>
        <w:rPr>
          <w:rFonts w:ascii="Arial" w:hAnsi="Arial" w:cs="Arial"/>
          <w:sz w:val="22"/>
          <w:szCs w:val="22"/>
        </w:rPr>
      </w:pPr>
      <w:r w:rsidRPr="00D379B1">
        <w:rPr>
          <w:rFonts w:ascii="Arial" w:hAnsi="Arial" w:cs="Arial"/>
          <w:b/>
          <w:sz w:val="22"/>
          <w:szCs w:val="22"/>
        </w:rPr>
        <w:t>4.3.2.</w:t>
      </w:r>
      <w:r w:rsidR="00BB47C7" w:rsidRPr="00D379B1">
        <w:rPr>
          <w:rFonts w:ascii="Arial" w:hAnsi="Arial" w:cs="Arial"/>
          <w:b/>
          <w:sz w:val="22"/>
          <w:szCs w:val="22"/>
        </w:rPr>
        <w:t xml:space="preserve"> </w:t>
      </w:r>
      <w:r w:rsidR="000C2B6F" w:rsidRPr="00D379B1">
        <w:rPr>
          <w:rFonts w:ascii="Arial" w:hAnsi="Arial" w:cs="Arial"/>
          <w:sz w:val="22"/>
          <w:szCs w:val="22"/>
        </w:rPr>
        <w:t xml:space="preserve">Vekil tarafından </w:t>
      </w:r>
      <w:r w:rsidRPr="00D379B1">
        <w:rPr>
          <w:rFonts w:ascii="Arial" w:hAnsi="Arial" w:cs="Arial"/>
          <w:sz w:val="22"/>
          <w:szCs w:val="22"/>
        </w:rPr>
        <w:t>Ek-1’</w:t>
      </w:r>
      <w:r w:rsidR="000C2B6F" w:rsidRPr="00D379B1">
        <w:rPr>
          <w:rFonts w:ascii="Arial" w:hAnsi="Arial" w:cs="Arial"/>
          <w:sz w:val="22"/>
          <w:szCs w:val="22"/>
        </w:rPr>
        <w:t>deki</w:t>
      </w:r>
      <w:r w:rsidRPr="00D379B1">
        <w:rPr>
          <w:rFonts w:ascii="Arial" w:hAnsi="Arial" w:cs="Arial"/>
          <w:sz w:val="22"/>
          <w:szCs w:val="22"/>
        </w:rPr>
        <w:t xml:space="preserve"> ücret tarifesine göre </w:t>
      </w:r>
      <w:r w:rsidR="000C2B6F" w:rsidRPr="00D379B1">
        <w:rPr>
          <w:rFonts w:ascii="Arial" w:hAnsi="Arial" w:cs="Arial"/>
          <w:sz w:val="22"/>
          <w:szCs w:val="22"/>
        </w:rPr>
        <w:t xml:space="preserve">tanımlanmış </w:t>
      </w:r>
      <w:r w:rsidR="00471139" w:rsidRPr="00D379B1">
        <w:rPr>
          <w:rFonts w:ascii="Arial" w:hAnsi="Arial" w:cs="Arial"/>
          <w:sz w:val="22"/>
          <w:szCs w:val="22"/>
        </w:rPr>
        <w:t xml:space="preserve">ücretler TTO yönetimince değerlendirilip onaylanması durumunda ödenecektir. </w:t>
      </w:r>
      <w:r w:rsidR="0061733E" w:rsidRPr="00D379B1">
        <w:rPr>
          <w:rFonts w:ascii="Arial" w:hAnsi="Arial" w:cs="Arial"/>
          <w:sz w:val="22"/>
          <w:szCs w:val="22"/>
        </w:rPr>
        <w:t xml:space="preserve"> </w:t>
      </w:r>
    </w:p>
    <w:p w14:paraId="52241BAA" w14:textId="77777777" w:rsidR="00E61C62" w:rsidRPr="00D379B1" w:rsidRDefault="00E61C62" w:rsidP="00D96127">
      <w:pPr>
        <w:spacing w:line="360" w:lineRule="auto"/>
        <w:jc w:val="both"/>
        <w:rPr>
          <w:rFonts w:ascii="Arial" w:hAnsi="Arial" w:cs="Arial"/>
          <w:sz w:val="22"/>
          <w:szCs w:val="22"/>
        </w:rPr>
      </w:pPr>
    </w:p>
    <w:p w14:paraId="4E463913" w14:textId="77777777" w:rsidR="00811C8C" w:rsidRPr="00D379B1" w:rsidRDefault="00811C8C" w:rsidP="00113389">
      <w:pPr>
        <w:spacing w:line="360" w:lineRule="auto"/>
        <w:jc w:val="both"/>
        <w:rPr>
          <w:rFonts w:ascii="Arial" w:hAnsi="Arial" w:cs="Arial"/>
          <w:b/>
          <w:sz w:val="22"/>
          <w:szCs w:val="22"/>
        </w:rPr>
      </w:pPr>
      <w:r w:rsidRPr="00D379B1">
        <w:rPr>
          <w:rFonts w:ascii="Arial" w:hAnsi="Arial" w:cs="Arial"/>
          <w:b/>
          <w:sz w:val="22"/>
          <w:szCs w:val="22"/>
        </w:rPr>
        <w:t>5 – YAPIL</w:t>
      </w:r>
      <w:r w:rsidR="00AE253A" w:rsidRPr="00D379B1">
        <w:rPr>
          <w:rFonts w:ascii="Arial" w:hAnsi="Arial" w:cs="Arial"/>
          <w:b/>
          <w:sz w:val="22"/>
          <w:szCs w:val="22"/>
        </w:rPr>
        <w:t>ACAK İŞİN BEDELİ VE ÖDEME ŞEKLİ</w:t>
      </w:r>
    </w:p>
    <w:p w14:paraId="77087274" w14:textId="77777777" w:rsidR="00811C8C" w:rsidRPr="00D379B1" w:rsidRDefault="00811C8C" w:rsidP="00113389">
      <w:pPr>
        <w:spacing w:line="360" w:lineRule="auto"/>
        <w:ind w:firstLine="708"/>
        <w:jc w:val="both"/>
        <w:rPr>
          <w:rFonts w:ascii="Arial" w:hAnsi="Arial" w:cs="Arial"/>
          <w:sz w:val="22"/>
          <w:szCs w:val="22"/>
        </w:rPr>
      </w:pPr>
      <w:r w:rsidRPr="00D379B1">
        <w:rPr>
          <w:rFonts w:ascii="Arial" w:hAnsi="Arial" w:cs="Arial"/>
          <w:b/>
          <w:sz w:val="22"/>
          <w:szCs w:val="22"/>
        </w:rPr>
        <w:t>TTO</w:t>
      </w:r>
      <w:r w:rsidR="00093F55" w:rsidRPr="00D379B1">
        <w:rPr>
          <w:rFonts w:ascii="Arial" w:hAnsi="Arial" w:cs="Arial"/>
          <w:b/>
          <w:sz w:val="22"/>
          <w:szCs w:val="22"/>
        </w:rPr>
        <w:t>,</w:t>
      </w:r>
      <w:r w:rsidR="003053DA" w:rsidRPr="00D379B1">
        <w:rPr>
          <w:rFonts w:ascii="Arial" w:hAnsi="Arial" w:cs="Arial"/>
          <w:b/>
          <w:sz w:val="22"/>
          <w:szCs w:val="22"/>
        </w:rPr>
        <w:t xml:space="preserve"> </w:t>
      </w:r>
      <w:r w:rsidRPr="00D379B1">
        <w:rPr>
          <w:rFonts w:ascii="Arial" w:hAnsi="Arial" w:cs="Arial"/>
          <w:sz w:val="22"/>
          <w:szCs w:val="22"/>
        </w:rPr>
        <w:t xml:space="preserve"> </w:t>
      </w:r>
      <w:r w:rsidR="00471139" w:rsidRPr="00D379B1">
        <w:rPr>
          <w:rFonts w:ascii="Arial" w:hAnsi="Arial" w:cs="Arial"/>
          <w:sz w:val="22"/>
          <w:szCs w:val="22"/>
        </w:rPr>
        <w:t xml:space="preserve">Ek-1’deki ücret tarifesine göre tanımlanmış ücretleri </w:t>
      </w:r>
      <w:r w:rsidR="003053DA" w:rsidRPr="00D379B1">
        <w:rPr>
          <w:rFonts w:ascii="Arial" w:hAnsi="Arial" w:cs="Arial"/>
          <w:sz w:val="22"/>
          <w:szCs w:val="22"/>
        </w:rPr>
        <w:t xml:space="preserve">Tubitak 1513 projesi bütçesi dahilinde </w:t>
      </w:r>
      <w:r w:rsidR="009D1765" w:rsidRPr="00D379B1">
        <w:rPr>
          <w:rFonts w:ascii="Arial" w:hAnsi="Arial" w:cs="Arial"/>
          <w:sz w:val="22"/>
          <w:szCs w:val="22"/>
        </w:rPr>
        <w:t xml:space="preserve">karşılayacaktır. </w:t>
      </w:r>
      <w:r w:rsidR="00315627" w:rsidRPr="00D379B1">
        <w:rPr>
          <w:rFonts w:ascii="Arial" w:hAnsi="Arial" w:cs="Arial"/>
          <w:sz w:val="22"/>
          <w:szCs w:val="22"/>
        </w:rPr>
        <w:t xml:space="preserve">Yapılacak işle ilgili resmi işlemlerin tamamlanarak </w:t>
      </w:r>
      <w:r w:rsidR="00315627" w:rsidRPr="00D379B1">
        <w:rPr>
          <w:rFonts w:ascii="Arial" w:hAnsi="Arial" w:cs="Arial"/>
          <w:b/>
          <w:sz w:val="22"/>
          <w:szCs w:val="22"/>
        </w:rPr>
        <w:t>VEKİL</w:t>
      </w:r>
      <w:r w:rsidR="00315627" w:rsidRPr="00D379B1">
        <w:rPr>
          <w:rFonts w:ascii="Arial" w:hAnsi="Arial" w:cs="Arial"/>
          <w:sz w:val="22"/>
          <w:szCs w:val="22"/>
        </w:rPr>
        <w:t xml:space="preserve">’in </w:t>
      </w:r>
      <w:r w:rsidR="00315627" w:rsidRPr="00D379B1">
        <w:rPr>
          <w:rFonts w:ascii="Arial" w:hAnsi="Arial" w:cs="Arial"/>
          <w:b/>
          <w:sz w:val="22"/>
          <w:szCs w:val="22"/>
        </w:rPr>
        <w:t>TTO</w:t>
      </w:r>
      <w:r w:rsidR="00315627" w:rsidRPr="00D379B1">
        <w:rPr>
          <w:rFonts w:ascii="Arial" w:hAnsi="Arial" w:cs="Arial"/>
          <w:sz w:val="22"/>
          <w:szCs w:val="22"/>
        </w:rPr>
        <w:t>’yu işlemin tamamla</w:t>
      </w:r>
      <w:r w:rsidR="009D1765" w:rsidRPr="00D379B1">
        <w:rPr>
          <w:rFonts w:ascii="Arial" w:hAnsi="Arial" w:cs="Arial"/>
          <w:sz w:val="22"/>
          <w:szCs w:val="22"/>
        </w:rPr>
        <w:t>ndığına ilişkin bilgilendirme</w:t>
      </w:r>
      <w:r w:rsidR="003053DA" w:rsidRPr="00D379B1">
        <w:rPr>
          <w:rFonts w:ascii="Arial" w:hAnsi="Arial" w:cs="Arial"/>
          <w:sz w:val="22"/>
          <w:szCs w:val="22"/>
        </w:rPr>
        <w:t>sini takiben,</w:t>
      </w:r>
      <w:r w:rsidR="00093F55" w:rsidRPr="00D379B1">
        <w:rPr>
          <w:rFonts w:ascii="Arial" w:hAnsi="Arial" w:cs="Arial"/>
          <w:sz w:val="22"/>
          <w:szCs w:val="22"/>
        </w:rPr>
        <w:t xml:space="preserve"> </w:t>
      </w:r>
      <w:r w:rsidR="00315627" w:rsidRPr="00D379B1">
        <w:rPr>
          <w:rFonts w:ascii="Arial" w:hAnsi="Arial" w:cs="Arial"/>
          <w:sz w:val="22"/>
          <w:szCs w:val="22"/>
        </w:rPr>
        <w:t>ilgili ücret</w:t>
      </w:r>
      <w:r w:rsidR="00093F55" w:rsidRPr="00D379B1">
        <w:rPr>
          <w:rFonts w:ascii="Arial" w:hAnsi="Arial" w:cs="Arial"/>
          <w:sz w:val="22"/>
          <w:szCs w:val="22"/>
        </w:rPr>
        <w:t xml:space="preserve"> </w:t>
      </w:r>
      <w:r w:rsidR="00093F55" w:rsidRPr="00D379B1">
        <w:rPr>
          <w:rFonts w:ascii="Arial" w:hAnsi="Arial" w:cs="Arial"/>
          <w:b/>
          <w:sz w:val="22"/>
          <w:szCs w:val="22"/>
        </w:rPr>
        <w:t xml:space="preserve">TTO </w:t>
      </w:r>
      <w:r w:rsidR="00093F55" w:rsidRPr="00D379B1">
        <w:rPr>
          <w:rFonts w:ascii="Arial" w:hAnsi="Arial" w:cs="Arial"/>
          <w:sz w:val="22"/>
          <w:szCs w:val="22"/>
        </w:rPr>
        <w:t xml:space="preserve">tarafından </w:t>
      </w:r>
      <w:r w:rsidRPr="00D379B1">
        <w:rPr>
          <w:rFonts w:ascii="Arial" w:hAnsi="Arial" w:cs="Arial"/>
          <w:sz w:val="22"/>
          <w:szCs w:val="22"/>
        </w:rPr>
        <w:t xml:space="preserve"> </w:t>
      </w:r>
      <w:r w:rsidRPr="00D379B1">
        <w:rPr>
          <w:rFonts w:ascii="Arial" w:hAnsi="Arial" w:cs="Arial"/>
          <w:b/>
          <w:sz w:val="22"/>
          <w:szCs w:val="22"/>
        </w:rPr>
        <w:t>VEKİL</w:t>
      </w:r>
      <w:r w:rsidRPr="00D379B1">
        <w:rPr>
          <w:rFonts w:ascii="Arial" w:hAnsi="Arial" w:cs="Arial"/>
          <w:sz w:val="22"/>
          <w:szCs w:val="22"/>
        </w:rPr>
        <w:t xml:space="preserve">’in banka hesabına </w:t>
      </w:r>
      <w:r w:rsidR="00584947" w:rsidRPr="00D379B1">
        <w:rPr>
          <w:rFonts w:ascii="Arial" w:hAnsi="Arial" w:cs="Arial"/>
          <w:sz w:val="22"/>
          <w:szCs w:val="22"/>
        </w:rPr>
        <w:t xml:space="preserve">fatura karşılığı </w:t>
      </w:r>
      <w:r w:rsidR="00093F55" w:rsidRPr="00D379B1">
        <w:rPr>
          <w:rFonts w:ascii="Arial" w:hAnsi="Arial" w:cs="Arial"/>
          <w:sz w:val="22"/>
          <w:szCs w:val="22"/>
        </w:rPr>
        <w:t>öden</w:t>
      </w:r>
      <w:r w:rsidRPr="00D379B1">
        <w:rPr>
          <w:rFonts w:ascii="Arial" w:hAnsi="Arial" w:cs="Arial"/>
          <w:sz w:val="22"/>
          <w:szCs w:val="22"/>
        </w:rPr>
        <w:t xml:space="preserve">ecektir. </w:t>
      </w:r>
    </w:p>
    <w:p w14:paraId="1A1BC334" w14:textId="77777777" w:rsidR="00811C8C" w:rsidRPr="00D379B1" w:rsidRDefault="00811C8C" w:rsidP="00113389">
      <w:pPr>
        <w:spacing w:line="360" w:lineRule="auto"/>
        <w:ind w:firstLine="708"/>
        <w:jc w:val="both"/>
        <w:rPr>
          <w:rFonts w:ascii="Arial" w:hAnsi="Arial" w:cs="Arial"/>
          <w:sz w:val="22"/>
          <w:szCs w:val="22"/>
        </w:rPr>
      </w:pPr>
      <w:r w:rsidRPr="00D379B1">
        <w:rPr>
          <w:rFonts w:ascii="Arial" w:hAnsi="Arial" w:cs="Arial"/>
          <w:b/>
          <w:sz w:val="22"/>
          <w:szCs w:val="22"/>
        </w:rPr>
        <w:t xml:space="preserve">HİZMET ALAN </w:t>
      </w:r>
      <w:r w:rsidRPr="00D379B1">
        <w:rPr>
          <w:rFonts w:ascii="Arial" w:hAnsi="Arial" w:cs="Arial"/>
          <w:sz w:val="22"/>
          <w:szCs w:val="22"/>
        </w:rPr>
        <w:t xml:space="preserve">sözleşme müddeti içinde </w:t>
      </w:r>
      <w:r w:rsidRPr="00D379B1">
        <w:rPr>
          <w:rFonts w:ascii="Arial" w:hAnsi="Arial" w:cs="Arial"/>
          <w:sz w:val="22"/>
          <w:szCs w:val="22"/>
          <w:shd w:val="clear" w:color="auto" w:fill="FFFFFF"/>
        </w:rPr>
        <w:t>TÜBİTAK 1</w:t>
      </w:r>
      <w:r w:rsidR="009B7668" w:rsidRPr="00D379B1">
        <w:rPr>
          <w:rFonts w:ascii="Arial" w:hAnsi="Arial" w:cs="Arial"/>
          <w:sz w:val="22"/>
          <w:szCs w:val="22"/>
          <w:shd w:val="clear" w:color="auto" w:fill="FFFFFF"/>
        </w:rPr>
        <w:t>602</w:t>
      </w:r>
      <w:r w:rsidRPr="00D379B1">
        <w:rPr>
          <w:rFonts w:ascii="Arial" w:hAnsi="Arial" w:cs="Arial"/>
          <w:color w:val="FF0000"/>
          <w:sz w:val="22"/>
          <w:szCs w:val="22"/>
        </w:rPr>
        <w:t xml:space="preserve"> </w:t>
      </w:r>
      <w:r w:rsidRPr="00D379B1">
        <w:rPr>
          <w:rFonts w:ascii="Arial" w:hAnsi="Arial" w:cs="Arial"/>
          <w:sz w:val="22"/>
          <w:szCs w:val="22"/>
        </w:rPr>
        <w:t>tarafından karşılanm</w:t>
      </w:r>
      <w:r w:rsidR="00656E26" w:rsidRPr="00D379B1">
        <w:rPr>
          <w:rFonts w:ascii="Arial" w:hAnsi="Arial" w:cs="Arial"/>
          <w:sz w:val="22"/>
          <w:szCs w:val="22"/>
        </w:rPr>
        <w:t xml:space="preserve">ayan </w:t>
      </w:r>
      <w:r w:rsidR="00134D54" w:rsidRPr="00D379B1">
        <w:rPr>
          <w:rFonts w:ascii="Arial" w:hAnsi="Arial" w:cs="Arial"/>
          <w:sz w:val="22"/>
          <w:szCs w:val="22"/>
        </w:rPr>
        <w:t xml:space="preserve">resmi ücretleri </w:t>
      </w:r>
      <w:r w:rsidRPr="00D379B1">
        <w:rPr>
          <w:rFonts w:ascii="Arial" w:hAnsi="Arial" w:cs="Arial"/>
          <w:sz w:val="22"/>
          <w:szCs w:val="22"/>
        </w:rPr>
        <w:t>iş</w:t>
      </w:r>
      <w:r w:rsidR="00422AB7" w:rsidRPr="00D379B1">
        <w:rPr>
          <w:rFonts w:ascii="Arial" w:hAnsi="Arial" w:cs="Arial"/>
          <w:sz w:val="22"/>
          <w:szCs w:val="22"/>
        </w:rPr>
        <w:t>in başında TPE</w:t>
      </w:r>
      <w:r w:rsidRPr="00D379B1">
        <w:rPr>
          <w:rFonts w:ascii="Arial" w:hAnsi="Arial" w:cs="Arial"/>
          <w:sz w:val="22"/>
          <w:szCs w:val="22"/>
        </w:rPr>
        <w:t xml:space="preserve"> banka hesabına ödeyerek dekont aslını </w:t>
      </w:r>
      <w:r w:rsidR="0090534C" w:rsidRPr="00D379B1">
        <w:rPr>
          <w:rFonts w:ascii="Arial" w:hAnsi="Arial" w:cs="Arial"/>
          <w:b/>
          <w:sz w:val="22"/>
          <w:szCs w:val="22"/>
        </w:rPr>
        <w:t>VEKİL</w:t>
      </w:r>
      <w:r w:rsidR="00656E26" w:rsidRPr="00D379B1">
        <w:rPr>
          <w:rFonts w:ascii="Arial" w:hAnsi="Arial" w:cs="Arial"/>
          <w:sz w:val="22"/>
          <w:szCs w:val="22"/>
        </w:rPr>
        <w:t xml:space="preserve">’e teslim edecektir. </w:t>
      </w:r>
      <w:r w:rsidRPr="00D379B1">
        <w:rPr>
          <w:rFonts w:ascii="Arial" w:hAnsi="Arial" w:cs="Arial"/>
          <w:sz w:val="22"/>
          <w:szCs w:val="22"/>
        </w:rPr>
        <w:t xml:space="preserve">Ücretin geç </w:t>
      </w:r>
      <w:r w:rsidR="0061733E" w:rsidRPr="00D379B1">
        <w:rPr>
          <w:rFonts w:ascii="Arial" w:hAnsi="Arial" w:cs="Arial"/>
          <w:sz w:val="22"/>
          <w:szCs w:val="22"/>
        </w:rPr>
        <w:t xml:space="preserve">ve eksik </w:t>
      </w:r>
      <w:r w:rsidRPr="00D379B1">
        <w:rPr>
          <w:rFonts w:ascii="Arial" w:hAnsi="Arial" w:cs="Arial"/>
          <w:sz w:val="22"/>
          <w:szCs w:val="22"/>
        </w:rPr>
        <w:t xml:space="preserve">ödenmesinden kaynaklanan gecikmelerden ve hak kaybından </w:t>
      </w:r>
      <w:r w:rsidR="0090534C" w:rsidRPr="00D379B1">
        <w:rPr>
          <w:rFonts w:ascii="Arial" w:hAnsi="Arial" w:cs="Arial"/>
          <w:b/>
          <w:sz w:val="22"/>
          <w:szCs w:val="22"/>
        </w:rPr>
        <w:t>VEKİL</w:t>
      </w:r>
      <w:r w:rsidRPr="00D379B1">
        <w:rPr>
          <w:rFonts w:ascii="Arial" w:hAnsi="Arial" w:cs="Arial"/>
          <w:sz w:val="22"/>
          <w:szCs w:val="22"/>
        </w:rPr>
        <w:t xml:space="preserve"> sorumlu tutulamaz.</w:t>
      </w:r>
    </w:p>
    <w:p w14:paraId="361C6D7F" w14:textId="77777777" w:rsidR="00811C8C" w:rsidRPr="00D379B1" w:rsidRDefault="00811C8C" w:rsidP="00113389">
      <w:pPr>
        <w:spacing w:line="360" w:lineRule="auto"/>
        <w:ind w:firstLine="708"/>
        <w:jc w:val="both"/>
        <w:rPr>
          <w:rFonts w:ascii="Arial" w:hAnsi="Arial" w:cs="Arial"/>
          <w:sz w:val="22"/>
          <w:szCs w:val="22"/>
        </w:rPr>
      </w:pPr>
      <w:r w:rsidRPr="00D379B1">
        <w:rPr>
          <w:rFonts w:ascii="Arial" w:hAnsi="Arial" w:cs="Arial"/>
          <w:sz w:val="22"/>
          <w:szCs w:val="22"/>
        </w:rPr>
        <w:t xml:space="preserve">Patent için yenilik araştırması ve inceleme işlemleri esnasındaki </w:t>
      </w:r>
      <w:r w:rsidR="00134D54" w:rsidRPr="00D379B1">
        <w:rPr>
          <w:rFonts w:ascii="Arial" w:hAnsi="Arial" w:cs="Arial"/>
          <w:sz w:val="22"/>
          <w:szCs w:val="22"/>
        </w:rPr>
        <w:t>TÜBİTAK 1</w:t>
      </w:r>
      <w:r w:rsidR="009B7668" w:rsidRPr="00D379B1">
        <w:rPr>
          <w:rFonts w:ascii="Arial" w:hAnsi="Arial" w:cs="Arial"/>
          <w:sz w:val="22"/>
          <w:szCs w:val="22"/>
        </w:rPr>
        <w:t>602</w:t>
      </w:r>
      <w:r w:rsidR="00134D54" w:rsidRPr="00D379B1">
        <w:rPr>
          <w:rFonts w:ascii="Arial" w:hAnsi="Arial" w:cs="Arial"/>
          <w:sz w:val="22"/>
          <w:szCs w:val="22"/>
        </w:rPr>
        <w:t xml:space="preserve"> kapsamında sağlanan destek ve </w:t>
      </w:r>
      <w:r w:rsidR="00134D54" w:rsidRPr="00D379B1">
        <w:rPr>
          <w:rFonts w:ascii="Arial" w:hAnsi="Arial" w:cs="Arial"/>
          <w:b/>
          <w:sz w:val="22"/>
          <w:szCs w:val="22"/>
        </w:rPr>
        <w:t>TTO</w:t>
      </w:r>
      <w:r w:rsidR="00134D54" w:rsidRPr="00D379B1">
        <w:rPr>
          <w:rFonts w:ascii="Arial" w:hAnsi="Arial" w:cs="Arial"/>
          <w:sz w:val="22"/>
          <w:szCs w:val="22"/>
        </w:rPr>
        <w:t xml:space="preserve"> tarafından yukarıda belirtilen vekillik </w:t>
      </w:r>
      <w:r w:rsidRPr="00D379B1">
        <w:rPr>
          <w:rFonts w:ascii="Arial" w:hAnsi="Arial" w:cs="Arial"/>
          <w:sz w:val="22"/>
          <w:szCs w:val="22"/>
        </w:rPr>
        <w:t>ücret</w:t>
      </w:r>
      <w:r w:rsidR="00134D54" w:rsidRPr="00D379B1">
        <w:rPr>
          <w:rFonts w:ascii="Arial" w:hAnsi="Arial" w:cs="Arial"/>
          <w:sz w:val="22"/>
          <w:szCs w:val="22"/>
        </w:rPr>
        <w:t>i</w:t>
      </w:r>
      <w:r w:rsidRPr="00D379B1">
        <w:rPr>
          <w:rFonts w:ascii="Arial" w:hAnsi="Arial" w:cs="Arial"/>
          <w:sz w:val="22"/>
          <w:szCs w:val="22"/>
        </w:rPr>
        <w:t xml:space="preserve"> </w:t>
      </w:r>
      <w:r w:rsidR="00134D54" w:rsidRPr="00D379B1">
        <w:rPr>
          <w:rFonts w:ascii="Arial" w:hAnsi="Arial" w:cs="Arial"/>
          <w:sz w:val="22"/>
          <w:szCs w:val="22"/>
        </w:rPr>
        <w:t>dışında bir maliyet</w:t>
      </w:r>
      <w:r w:rsidR="0061733E" w:rsidRPr="00D379B1">
        <w:rPr>
          <w:rFonts w:ascii="Arial" w:hAnsi="Arial" w:cs="Arial"/>
          <w:sz w:val="22"/>
          <w:szCs w:val="22"/>
        </w:rPr>
        <w:t xml:space="preserve"> (vekillik ve resmi giderler)</w:t>
      </w:r>
      <w:r w:rsidR="00134D54" w:rsidRPr="00D379B1">
        <w:rPr>
          <w:rFonts w:ascii="Arial" w:hAnsi="Arial" w:cs="Arial"/>
          <w:sz w:val="22"/>
          <w:szCs w:val="22"/>
        </w:rPr>
        <w:t xml:space="preserve"> oluşmas</w:t>
      </w:r>
      <w:r w:rsidR="0099426D" w:rsidRPr="00D379B1">
        <w:rPr>
          <w:rFonts w:ascii="Arial" w:hAnsi="Arial" w:cs="Arial"/>
          <w:sz w:val="22"/>
          <w:szCs w:val="22"/>
        </w:rPr>
        <w:t xml:space="preserve">ı halinde, bu bedel </w:t>
      </w:r>
      <w:r w:rsidR="0099426D" w:rsidRPr="00D379B1">
        <w:rPr>
          <w:rFonts w:ascii="Arial" w:hAnsi="Arial" w:cs="Arial"/>
          <w:b/>
          <w:sz w:val="22"/>
          <w:szCs w:val="22"/>
        </w:rPr>
        <w:t>HİZMET ALAN</w:t>
      </w:r>
      <w:r w:rsidR="0099426D" w:rsidRPr="00D379B1">
        <w:rPr>
          <w:rFonts w:ascii="Arial" w:hAnsi="Arial" w:cs="Arial"/>
          <w:sz w:val="22"/>
          <w:szCs w:val="22"/>
        </w:rPr>
        <w:t>’a</w:t>
      </w:r>
      <w:r w:rsidR="00134D54" w:rsidRPr="00D379B1">
        <w:rPr>
          <w:rFonts w:ascii="Arial" w:hAnsi="Arial" w:cs="Arial"/>
          <w:sz w:val="22"/>
          <w:szCs w:val="22"/>
        </w:rPr>
        <w:t xml:space="preserve"> aittir.</w:t>
      </w:r>
    </w:p>
    <w:p w14:paraId="7BA15F2D" w14:textId="77777777" w:rsidR="00811C8C" w:rsidRPr="00D379B1" w:rsidRDefault="00811C8C">
      <w:pPr>
        <w:spacing w:line="360" w:lineRule="auto"/>
        <w:ind w:firstLine="708"/>
        <w:jc w:val="both"/>
        <w:rPr>
          <w:rFonts w:ascii="Arial" w:hAnsi="Arial" w:cs="Arial"/>
          <w:sz w:val="22"/>
          <w:szCs w:val="22"/>
        </w:rPr>
      </w:pPr>
      <w:r w:rsidRPr="00D379B1">
        <w:rPr>
          <w:rFonts w:ascii="Arial" w:hAnsi="Arial" w:cs="Arial"/>
          <w:sz w:val="22"/>
          <w:szCs w:val="22"/>
        </w:rPr>
        <w:t xml:space="preserve">Tescil işlemleri esnasında, </w:t>
      </w:r>
      <w:r w:rsidR="005C7334" w:rsidRPr="00D379B1">
        <w:rPr>
          <w:rFonts w:ascii="Arial" w:hAnsi="Arial" w:cs="Arial"/>
          <w:sz w:val="22"/>
          <w:szCs w:val="22"/>
        </w:rPr>
        <w:t>başvuruların</w:t>
      </w:r>
      <w:r w:rsidRPr="00D379B1">
        <w:rPr>
          <w:rFonts w:ascii="Arial" w:hAnsi="Arial" w:cs="Arial"/>
          <w:sz w:val="22"/>
          <w:szCs w:val="22"/>
        </w:rPr>
        <w:t xml:space="preserve"> TPE tarafından reddedilmesi, 3. kişilerin itiraz etmesi ya da </w:t>
      </w:r>
      <w:r w:rsidR="005C7334" w:rsidRPr="00D379B1">
        <w:rPr>
          <w:rFonts w:ascii="Arial" w:hAnsi="Arial" w:cs="Arial"/>
          <w:sz w:val="22"/>
          <w:szCs w:val="22"/>
        </w:rPr>
        <w:t>başvuruda</w:t>
      </w:r>
      <w:r w:rsidRPr="00D379B1">
        <w:rPr>
          <w:rFonts w:ascii="Arial" w:hAnsi="Arial" w:cs="Arial"/>
          <w:sz w:val="22"/>
          <w:szCs w:val="22"/>
        </w:rPr>
        <w:t xml:space="preserve"> şekli olarak değişiklik talep edilmesi durumunda çıkabilecek masraflar</w:t>
      </w:r>
      <w:r w:rsidR="0061733E" w:rsidRPr="00D379B1">
        <w:rPr>
          <w:rFonts w:ascii="Arial" w:hAnsi="Arial" w:cs="Arial"/>
          <w:sz w:val="22"/>
          <w:szCs w:val="22"/>
        </w:rPr>
        <w:t xml:space="preserve"> ve vekillik ücretleri</w:t>
      </w:r>
      <w:r w:rsidRPr="00D379B1">
        <w:rPr>
          <w:rFonts w:ascii="Arial" w:hAnsi="Arial" w:cs="Arial"/>
          <w:sz w:val="22"/>
          <w:szCs w:val="22"/>
        </w:rPr>
        <w:t xml:space="preserve"> </w:t>
      </w:r>
      <w:r w:rsidR="00134D54" w:rsidRPr="00D379B1">
        <w:rPr>
          <w:rFonts w:ascii="Arial" w:hAnsi="Arial" w:cs="Arial"/>
          <w:sz w:val="22"/>
          <w:szCs w:val="22"/>
        </w:rPr>
        <w:t xml:space="preserve">yukarıda </w:t>
      </w:r>
      <w:r w:rsidRPr="00D379B1">
        <w:rPr>
          <w:rFonts w:ascii="Arial" w:hAnsi="Arial" w:cs="Arial"/>
          <w:sz w:val="22"/>
          <w:szCs w:val="22"/>
        </w:rPr>
        <w:t>belirlenen ücret</w:t>
      </w:r>
      <w:r w:rsidR="00134D54" w:rsidRPr="00D379B1">
        <w:rPr>
          <w:rFonts w:ascii="Arial" w:hAnsi="Arial" w:cs="Arial"/>
          <w:sz w:val="22"/>
          <w:szCs w:val="22"/>
        </w:rPr>
        <w:t>lere</w:t>
      </w:r>
      <w:r w:rsidRPr="00D379B1">
        <w:rPr>
          <w:rFonts w:ascii="Arial" w:hAnsi="Arial" w:cs="Arial"/>
          <w:sz w:val="22"/>
          <w:szCs w:val="22"/>
        </w:rPr>
        <w:t xml:space="preserve"> dahil değildir</w:t>
      </w:r>
      <w:r w:rsidR="00584947" w:rsidRPr="00D379B1">
        <w:rPr>
          <w:rFonts w:ascii="Arial" w:hAnsi="Arial" w:cs="Arial"/>
          <w:sz w:val="22"/>
          <w:szCs w:val="22"/>
        </w:rPr>
        <w:t xml:space="preserve"> ve </w:t>
      </w:r>
      <w:r w:rsidR="00584947" w:rsidRPr="00D379B1">
        <w:rPr>
          <w:rFonts w:ascii="Arial" w:hAnsi="Arial" w:cs="Arial"/>
          <w:b/>
          <w:sz w:val="22"/>
          <w:szCs w:val="22"/>
        </w:rPr>
        <w:t>HİZMET ALAN</w:t>
      </w:r>
      <w:r w:rsidR="00584947" w:rsidRPr="00D379B1">
        <w:rPr>
          <w:rFonts w:ascii="Arial" w:hAnsi="Arial" w:cs="Arial"/>
          <w:sz w:val="22"/>
          <w:szCs w:val="22"/>
        </w:rPr>
        <w:t>’a aittir</w:t>
      </w:r>
      <w:r w:rsidRPr="00D379B1">
        <w:rPr>
          <w:rFonts w:ascii="Arial" w:hAnsi="Arial" w:cs="Arial"/>
          <w:sz w:val="22"/>
          <w:szCs w:val="22"/>
        </w:rPr>
        <w:t>.</w:t>
      </w:r>
      <w:r w:rsidR="00622A07" w:rsidRPr="00D379B1">
        <w:rPr>
          <w:rFonts w:ascii="Arial" w:hAnsi="Arial" w:cs="Arial"/>
          <w:sz w:val="22"/>
          <w:szCs w:val="22"/>
        </w:rPr>
        <w:t xml:space="preserve"> Hizmet alan tüm bu masrafları vekilin talebine istinaden zamanında, tam ve eksiksiz olarak ödeyecektir Talep edilen bedelin zamanında, tam ve eksiksiz olarak yatırılmaması halinde doğacak hak kayıplarından vekil sorumlu tutulamaz.</w:t>
      </w:r>
    </w:p>
    <w:p w14:paraId="78CD2A78" w14:textId="77777777" w:rsidR="00D84109" w:rsidRPr="00D379B1" w:rsidRDefault="00D84109" w:rsidP="00113389">
      <w:pPr>
        <w:spacing w:line="360" w:lineRule="auto"/>
        <w:ind w:firstLine="567"/>
        <w:jc w:val="both"/>
        <w:rPr>
          <w:rFonts w:ascii="Arial" w:hAnsi="Arial" w:cs="Arial"/>
          <w:sz w:val="22"/>
          <w:szCs w:val="22"/>
        </w:rPr>
      </w:pPr>
    </w:p>
    <w:p w14:paraId="71E337CD" w14:textId="77777777" w:rsidR="0090534C" w:rsidRPr="00D379B1" w:rsidRDefault="0090534C" w:rsidP="00113389">
      <w:pPr>
        <w:spacing w:line="360" w:lineRule="auto"/>
        <w:jc w:val="both"/>
        <w:rPr>
          <w:rFonts w:ascii="Arial" w:hAnsi="Arial" w:cs="Arial"/>
          <w:b/>
          <w:sz w:val="22"/>
          <w:szCs w:val="22"/>
        </w:rPr>
      </w:pPr>
      <w:r w:rsidRPr="00D379B1">
        <w:rPr>
          <w:rFonts w:ascii="Arial" w:hAnsi="Arial" w:cs="Arial"/>
          <w:b/>
          <w:sz w:val="22"/>
          <w:szCs w:val="22"/>
        </w:rPr>
        <w:t>6</w:t>
      </w:r>
      <w:r w:rsidR="00AE253A" w:rsidRPr="00D379B1">
        <w:rPr>
          <w:rFonts w:ascii="Arial" w:hAnsi="Arial" w:cs="Arial"/>
          <w:b/>
          <w:sz w:val="22"/>
          <w:szCs w:val="22"/>
        </w:rPr>
        <w:t xml:space="preserve"> – SÖZLEŞMENİN SÜRESİ</w:t>
      </w:r>
    </w:p>
    <w:p w14:paraId="34E09734" w14:textId="0DF48988" w:rsidR="00207647" w:rsidRPr="00D379B1" w:rsidRDefault="003D4499" w:rsidP="003D4499">
      <w:pPr>
        <w:pStyle w:val="BodyText"/>
        <w:tabs>
          <w:tab w:val="left" w:pos="567"/>
          <w:tab w:val="left" w:pos="1701"/>
          <w:tab w:val="left" w:pos="5103"/>
          <w:tab w:val="left" w:pos="5387"/>
        </w:tabs>
        <w:spacing w:line="360" w:lineRule="auto"/>
        <w:jc w:val="both"/>
        <w:rPr>
          <w:rFonts w:ascii="Arial" w:hAnsi="Arial" w:cs="Arial"/>
          <w:szCs w:val="22"/>
        </w:rPr>
      </w:pPr>
      <w:r w:rsidRPr="00D379B1">
        <w:rPr>
          <w:rFonts w:ascii="Arial" w:hAnsi="Arial" w:cs="Arial"/>
          <w:szCs w:val="22"/>
        </w:rPr>
        <w:tab/>
      </w:r>
      <w:r w:rsidR="0090534C" w:rsidRPr="00D379B1">
        <w:rPr>
          <w:rFonts w:ascii="Arial" w:hAnsi="Arial" w:cs="Arial"/>
          <w:szCs w:val="22"/>
        </w:rPr>
        <w:t>İşbu sözleşme imzalandığı tarihten itibaren 1 yıl boyunca geçerli</w:t>
      </w:r>
      <w:r w:rsidR="00134D54" w:rsidRPr="00D379B1">
        <w:rPr>
          <w:rFonts w:ascii="Arial" w:hAnsi="Arial" w:cs="Arial"/>
          <w:szCs w:val="22"/>
        </w:rPr>
        <w:t>dir.</w:t>
      </w:r>
    </w:p>
    <w:p w14:paraId="271576BD" w14:textId="77777777" w:rsidR="0090534C" w:rsidRPr="00D379B1" w:rsidRDefault="0090534C" w:rsidP="00113389">
      <w:pPr>
        <w:pStyle w:val="BodyText"/>
        <w:tabs>
          <w:tab w:val="left" w:pos="709"/>
          <w:tab w:val="left" w:pos="1701"/>
          <w:tab w:val="left" w:pos="5103"/>
          <w:tab w:val="left" w:pos="5387"/>
        </w:tabs>
        <w:spacing w:line="360" w:lineRule="auto"/>
        <w:jc w:val="both"/>
        <w:rPr>
          <w:rFonts w:ascii="Arial" w:hAnsi="Arial" w:cs="Arial"/>
          <w:szCs w:val="22"/>
        </w:rPr>
      </w:pPr>
    </w:p>
    <w:p w14:paraId="7D790A1F" w14:textId="77777777" w:rsidR="00D63809" w:rsidRPr="00D379B1" w:rsidRDefault="00011342" w:rsidP="00113389">
      <w:pPr>
        <w:pStyle w:val="Heading3"/>
        <w:spacing w:line="360" w:lineRule="auto"/>
        <w:rPr>
          <w:rFonts w:ascii="Arial" w:hAnsi="Arial" w:cs="Arial"/>
          <w:color w:val="000000"/>
          <w:szCs w:val="22"/>
        </w:rPr>
      </w:pPr>
      <w:r w:rsidRPr="00D379B1">
        <w:rPr>
          <w:rFonts w:ascii="Arial" w:hAnsi="Arial" w:cs="Arial"/>
          <w:color w:val="000000"/>
          <w:szCs w:val="22"/>
        </w:rPr>
        <w:t xml:space="preserve">7- </w:t>
      </w:r>
      <w:r w:rsidR="00AE253A" w:rsidRPr="00D379B1">
        <w:rPr>
          <w:rFonts w:ascii="Arial" w:hAnsi="Arial" w:cs="Arial"/>
          <w:color w:val="000000"/>
          <w:szCs w:val="22"/>
        </w:rPr>
        <w:t>GİZLİLİK</w:t>
      </w:r>
    </w:p>
    <w:p w14:paraId="278642D2" w14:textId="77777777" w:rsidR="00D63809" w:rsidRPr="00D379B1" w:rsidRDefault="00D63809" w:rsidP="00113389">
      <w:pPr>
        <w:spacing w:line="360" w:lineRule="auto"/>
        <w:ind w:firstLine="567"/>
        <w:jc w:val="both"/>
        <w:rPr>
          <w:rFonts w:ascii="Arial" w:hAnsi="Arial" w:cs="Arial"/>
          <w:color w:val="000000"/>
          <w:sz w:val="22"/>
          <w:szCs w:val="22"/>
        </w:rPr>
      </w:pPr>
      <w:r w:rsidRPr="00D379B1">
        <w:rPr>
          <w:rFonts w:ascii="Arial" w:hAnsi="Arial" w:cs="Arial"/>
          <w:color w:val="000000"/>
          <w:sz w:val="22"/>
          <w:szCs w:val="22"/>
        </w:rPr>
        <w:t>İşbu SÖZLEŞME kapsamındaki işler ile ilgili olarak tarafların bir diğer ta</w:t>
      </w:r>
      <w:r w:rsidR="00571DDA" w:rsidRPr="00D379B1">
        <w:rPr>
          <w:rFonts w:ascii="Arial" w:hAnsi="Arial" w:cs="Arial"/>
          <w:color w:val="000000"/>
          <w:sz w:val="22"/>
          <w:szCs w:val="22"/>
        </w:rPr>
        <w:t xml:space="preserve">rafa vermiş olduğu ticari veya </w:t>
      </w:r>
      <w:r w:rsidRPr="00D379B1">
        <w:rPr>
          <w:rFonts w:ascii="Arial" w:hAnsi="Arial" w:cs="Arial"/>
          <w:color w:val="000000"/>
          <w:sz w:val="22"/>
          <w:szCs w:val="22"/>
        </w:rPr>
        <w:t>teknolojik sır ve gizlilik niteliği taşıyan teknik, huku</w:t>
      </w:r>
      <w:r w:rsidR="00481794" w:rsidRPr="00D379B1">
        <w:rPr>
          <w:rFonts w:ascii="Arial" w:hAnsi="Arial" w:cs="Arial"/>
          <w:color w:val="000000"/>
          <w:sz w:val="22"/>
          <w:szCs w:val="22"/>
        </w:rPr>
        <w:t xml:space="preserve">ki, ekonomik, maliyet, fiyat </w:t>
      </w:r>
      <w:r w:rsidRPr="00D379B1">
        <w:rPr>
          <w:rFonts w:ascii="Arial" w:hAnsi="Arial" w:cs="Arial"/>
          <w:color w:val="000000"/>
          <w:sz w:val="22"/>
          <w:szCs w:val="22"/>
        </w:rPr>
        <w:t>gibi bilgiler, taraflarca gizli tutulacak ve diğer tarafların tamamının izni olmadan veya kendiliğinden aleniyet kazanmadan hiçbir surette üçüncü şahıslara verilmeyecektir.</w:t>
      </w:r>
      <w:r w:rsidR="00B0640B" w:rsidRPr="00D379B1">
        <w:rPr>
          <w:rFonts w:ascii="Arial" w:hAnsi="Arial" w:cs="Arial"/>
          <w:color w:val="000000"/>
          <w:sz w:val="22"/>
          <w:szCs w:val="22"/>
        </w:rPr>
        <w:t xml:space="preserve"> </w:t>
      </w:r>
    </w:p>
    <w:p w14:paraId="64BE39FE" w14:textId="77777777" w:rsidR="0090534C" w:rsidRPr="00D379B1" w:rsidRDefault="0090534C" w:rsidP="00113389">
      <w:pPr>
        <w:spacing w:line="360" w:lineRule="auto"/>
        <w:ind w:firstLine="567"/>
        <w:jc w:val="both"/>
        <w:rPr>
          <w:rFonts w:ascii="Arial" w:hAnsi="Arial" w:cs="Arial"/>
          <w:color w:val="000000"/>
          <w:sz w:val="22"/>
          <w:szCs w:val="22"/>
        </w:rPr>
      </w:pPr>
    </w:p>
    <w:p w14:paraId="70C3BEF4" w14:textId="77777777" w:rsidR="00995F09" w:rsidRPr="00D379B1" w:rsidRDefault="00011342" w:rsidP="00776FBC">
      <w:pPr>
        <w:spacing w:line="360" w:lineRule="auto"/>
        <w:jc w:val="both"/>
        <w:rPr>
          <w:rFonts w:ascii="Arial" w:hAnsi="Arial" w:cs="Arial"/>
          <w:b/>
          <w:sz w:val="22"/>
          <w:szCs w:val="22"/>
        </w:rPr>
      </w:pPr>
      <w:r w:rsidRPr="00D379B1">
        <w:rPr>
          <w:rFonts w:ascii="Arial" w:hAnsi="Arial" w:cs="Arial"/>
          <w:b/>
          <w:sz w:val="22"/>
          <w:szCs w:val="22"/>
        </w:rPr>
        <w:t>8</w:t>
      </w:r>
      <w:r w:rsidR="00AE253A" w:rsidRPr="00D379B1">
        <w:rPr>
          <w:rFonts w:ascii="Arial" w:hAnsi="Arial" w:cs="Arial"/>
          <w:b/>
          <w:sz w:val="22"/>
          <w:szCs w:val="22"/>
        </w:rPr>
        <w:t xml:space="preserve"> – ÖZEL ŞARTLAR</w:t>
      </w:r>
    </w:p>
    <w:p w14:paraId="2081963F" w14:textId="77777777" w:rsidR="00315627" w:rsidRPr="00D379B1" w:rsidRDefault="00315627" w:rsidP="00F75E21">
      <w:pPr>
        <w:spacing w:line="360" w:lineRule="auto"/>
        <w:ind w:firstLine="708"/>
        <w:jc w:val="both"/>
        <w:rPr>
          <w:rFonts w:ascii="Arial" w:hAnsi="Arial" w:cs="Arial"/>
          <w:sz w:val="22"/>
          <w:szCs w:val="22"/>
        </w:rPr>
      </w:pPr>
      <w:r w:rsidRPr="00D379B1">
        <w:rPr>
          <w:rFonts w:ascii="Arial" w:hAnsi="Arial" w:cs="Arial"/>
          <w:b/>
          <w:sz w:val="22"/>
          <w:szCs w:val="22"/>
        </w:rPr>
        <w:t xml:space="preserve">VEKİL </w:t>
      </w:r>
      <w:r w:rsidRPr="00D379B1">
        <w:rPr>
          <w:rFonts w:ascii="Arial" w:hAnsi="Arial" w:cs="Arial"/>
          <w:sz w:val="22"/>
          <w:szCs w:val="22"/>
        </w:rPr>
        <w:t>patente konu olacak dokümanların tamamının tarafına</w:t>
      </w:r>
      <w:r w:rsidR="00622A07" w:rsidRPr="00D379B1">
        <w:rPr>
          <w:rFonts w:ascii="Arial" w:hAnsi="Arial" w:cs="Arial"/>
          <w:sz w:val="22"/>
          <w:szCs w:val="22"/>
        </w:rPr>
        <w:t xml:space="preserve"> tam ve eksiksiz olarak</w:t>
      </w:r>
      <w:r w:rsidRPr="00D379B1">
        <w:rPr>
          <w:rFonts w:ascii="Arial" w:hAnsi="Arial" w:cs="Arial"/>
          <w:sz w:val="22"/>
          <w:szCs w:val="22"/>
        </w:rPr>
        <w:t xml:space="preserve"> teslim edilmesinden sonra on (10) iş günü içerisinde patent başvurusunu TPE nezdinde dosyalamak ile yükümlüdür.  </w:t>
      </w:r>
    </w:p>
    <w:p w14:paraId="266DAF41" w14:textId="77777777" w:rsidR="00F75E21" w:rsidRPr="00D379B1" w:rsidRDefault="0090534C" w:rsidP="00F75E21">
      <w:pPr>
        <w:spacing w:line="360" w:lineRule="auto"/>
        <w:ind w:firstLine="708"/>
        <w:jc w:val="both"/>
        <w:rPr>
          <w:rFonts w:ascii="Arial" w:hAnsi="Arial" w:cs="Arial"/>
          <w:sz w:val="22"/>
          <w:szCs w:val="22"/>
        </w:rPr>
      </w:pPr>
      <w:r w:rsidRPr="00D379B1">
        <w:rPr>
          <w:rFonts w:ascii="Arial" w:hAnsi="Arial" w:cs="Arial"/>
          <w:b/>
          <w:sz w:val="22"/>
          <w:szCs w:val="22"/>
        </w:rPr>
        <w:t>VEKİL</w:t>
      </w:r>
      <w:r w:rsidR="00F27461" w:rsidRPr="00D379B1">
        <w:rPr>
          <w:rFonts w:ascii="Arial" w:hAnsi="Arial" w:cs="Arial"/>
          <w:sz w:val="22"/>
          <w:szCs w:val="22"/>
        </w:rPr>
        <w:t xml:space="preserve">, </w:t>
      </w:r>
      <w:r w:rsidR="00F27461" w:rsidRPr="00D379B1">
        <w:rPr>
          <w:rFonts w:ascii="Arial" w:hAnsi="Arial" w:cs="Arial"/>
          <w:b/>
          <w:sz w:val="22"/>
          <w:szCs w:val="22"/>
        </w:rPr>
        <w:t>HİZMET ALAN</w:t>
      </w:r>
      <w:r w:rsidR="00F27461" w:rsidRPr="00D379B1">
        <w:rPr>
          <w:rFonts w:ascii="Arial" w:hAnsi="Arial" w:cs="Arial"/>
          <w:sz w:val="22"/>
          <w:szCs w:val="22"/>
        </w:rPr>
        <w:t>’</w:t>
      </w:r>
      <w:r w:rsidR="008E7B97" w:rsidRPr="00D379B1">
        <w:rPr>
          <w:rFonts w:ascii="Arial" w:hAnsi="Arial" w:cs="Arial"/>
          <w:sz w:val="22"/>
          <w:szCs w:val="22"/>
        </w:rPr>
        <w:t>ın talimatıyla yapılması gereken</w:t>
      </w:r>
      <w:r w:rsidR="00F27461" w:rsidRPr="00D379B1">
        <w:rPr>
          <w:rFonts w:ascii="Arial" w:hAnsi="Arial" w:cs="Arial"/>
          <w:sz w:val="22"/>
          <w:szCs w:val="22"/>
        </w:rPr>
        <w:t xml:space="preserve"> </w:t>
      </w:r>
      <w:r w:rsidRPr="00D379B1">
        <w:rPr>
          <w:rFonts w:ascii="Arial" w:hAnsi="Arial" w:cs="Arial"/>
          <w:sz w:val="22"/>
          <w:szCs w:val="22"/>
        </w:rPr>
        <w:t>işlemleri</w:t>
      </w:r>
      <w:r w:rsidR="008E7B97" w:rsidRPr="00D379B1">
        <w:rPr>
          <w:rFonts w:ascii="Arial" w:hAnsi="Arial" w:cs="Arial"/>
          <w:sz w:val="22"/>
          <w:szCs w:val="22"/>
        </w:rPr>
        <w:t xml:space="preserve"> (</w:t>
      </w:r>
      <w:r w:rsidR="00F27461" w:rsidRPr="00D379B1">
        <w:rPr>
          <w:rFonts w:ascii="Arial" w:hAnsi="Arial" w:cs="Arial"/>
          <w:sz w:val="22"/>
          <w:szCs w:val="22"/>
        </w:rPr>
        <w:t>yıllık ücret ödemeleri de dahil)</w:t>
      </w:r>
      <w:r w:rsidR="008E7B97" w:rsidRPr="00D379B1">
        <w:rPr>
          <w:rFonts w:ascii="Arial" w:hAnsi="Arial" w:cs="Arial"/>
          <w:sz w:val="22"/>
          <w:szCs w:val="22"/>
        </w:rPr>
        <w:t xml:space="preserve"> </w:t>
      </w:r>
      <w:r w:rsidR="000974B3" w:rsidRPr="00D379B1">
        <w:rPr>
          <w:rFonts w:ascii="Arial" w:hAnsi="Arial" w:cs="Arial"/>
          <w:b/>
          <w:sz w:val="22"/>
          <w:szCs w:val="22"/>
        </w:rPr>
        <w:t>HİZMET</w:t>
      </w:r>
      <w:r w:rsidR="000974B3" w:rsidRPr="00D379B1">
        <w:rPr>
          <w:rFonts w:ascii="Arial" w:hAnsi="Arial" w:cs="Arial"/>
          <w:sz w:val="22"/>
          <w:szCs w:val="22"/>
        </w:rPr>
        <w:t xml:space="preserve"> </w:t>
      </w:r>
      <w:r w:rsidR="000974B3" w:rsidRPr="00D379B1">
        <w:rPr>
          <w:rFonts w:ascii="Arial" w:hAnsi="Arial" w:cs="Arial"/>
          <w:b/>
          <w:sz w:val="22"/>
          <w:szCs w:val="22"/>
        </w:rPr>
        <w:t>ALAN</w:t>
      </w:r>
      <w:r w:rsidR="000974B3" w:rsidRPr="00D379B1">
        <w:rPr>
          <w:rFonts w:ascii="Arial" w:hAnsi="Arial" w:cs="Arial"/>
          <w:sz w:val="22"/>
          <w:szCs w:val="22"/>
        </w:rPr>
        <w:t>’a</w:t>
      </w:r>
      <w:r w:rsidR="008E7B97" w:rsidRPr="00D379B1">
        <w:rPr>
          <w:rFonts w:ascii="Arial" w:hAnsi="Arial" w:cs="Arial"/>
          <w:sz w:val="22"/>
          <w:szCs w:val="22"/>
        </w:rPr>
        <w:t xml:space="preserve"> işlem son tarihinden otuz (30) iş günü öncesinde</w:t>
      </w:r>
      <w:r w:rsidR="00D759D2" w:rsidRPr="00D379B1">
        <w:rPr>
          <w:rFonts w:ascii="Arial" w:hAnsi="Arial" w:cs="Arial"/>
          <w:sz w:val="22"/>
          <w:szCs w:val="22"/>
        </w:rPr>
        <w:t xml:space="preserve"> b</w:t>
      </w:r>
      <w:r w:rsidRPr="00D379B1">
        <w:rPr>
          <w:rFonts w:ascii="Arial" w:hAnsi="Arial" w:cs="Arial"/>
          <w:sz w:val="22"/>
          <w:szCs w:val="22"/>
        </w:rPr>
        <w:t xml:space="preserve">ildirir. </w:t>
      </w:r>
    </w:p>
    <w:p w14:paraId="58E90536" w14:textId="77777777" w:rsidR="005C7334" w:rsidRPr="00D379B1" w:rsidRDefault="005C7334" w:rsidP="005C7334">
      <w:pPr>
        <w:spacing w:line="360" w:lineRule="auto"/>
        <w:jc w:val="both"/>
        <w:rPr>
          <w:rFonts w:ascii="Arial" w:hAnsi="Arial" w:cs="Arial"/>
          <w:sz w:val="22"/>
          <w:szCs w:val="22"/>
        </w:rPr>
      </w:pPr>
      <w:r w:rsidRPr="00D379B1">
        <w:rPr>
          <w:rFonts w:ascii="Arial" w:hAnsi="Arial" w:cs="Arial"/>
          <w:b/>
          <w:sz w:val="22"/>
          <w:szCs w:val="22"/>
        </w:rPr>
        <w:tab/>
        <w:t>VEKİL</w:t>
      </w:r>
      <w:r w:rsidRPr="00D379B1">
        <w:rPr>
          <w:rFonts w:ascii="Arial" w:hAnsi="Arial" w:cs="Arial"/>
          <w:sz w:val="22"/>
          <w:szCs w:val="22"/>
        </w:rPr>
        <w:t xml:space="preserve">’in üzerine düşen sorumlulukları süreleri içerisinde yerine getirmemesi, eksik yerine getirmesi durumlarında </w:t>
      </w:r>
      <w:r w:rsidR="00692A67" w:rsidRPr="00D379B1">
        <w:rPr>
          <w:rFonts w:ascii="Arial" w:hAnsi="Arial" w:cs="Arial"/>
          <w:sz w:val="22"/>
          <w:szCs w:val="22"/>
        </w:rPr>
        <w:t xml:space="preserve">oluşabilecek hak kaybından </w:t>
      </w:r>
      <w:r w:rsidR="00692A67" w:rsidRPr="00D379B1">
        <w:rPr>
          <w:rFonts w:ascii="Arial" w:hAnsi="Arial" w:cs="Arial"/>
          <w:b/>
          <w:sz w:val="22"/>
          <w:szCs w:val="22"/>
        </w:rPr>
        <w:t>VEKİL</w:t>
      </w:r>
      <w:r w:rsidR="00692A67" w:rsidRPr="00D379B1">
        <w:rPr>
          <w:rFonts w:ascii="Arial" w:hAnsi="Arial" w:cs="Arial"/>
          <w:sz w:val="22"/>
          <w:szCs w:val="22"/>
        </w:rPr>
        <w:t xml:space="preserve"> sorumludur.</w:t>
      </w:r>
    </w:p>
    <w:p w14:paraId="7E79D615" w14:textId="77777777" w:rsidR="00627C0A" w:rsidRPr="00D379B1" w:rsidRDefault="00134D54" w:rsidP="00D96127">
      <w:pPr>
        <w:spacing w:line="360" w:lineRule="auto"/>
        <w:ind w:firstLine="708"/>
        <w:jc w:val="both"/>
        <w:rPr>
          <w:rFonts w:ascii="Arial" w:hAnsi="Arial" w:cs="Arial"/>
          <w:strike/>
          <w:color w:val="FF0000"/>
          <w:sz w:val="22"/>
          <w:szCs w:val="22"/>
        </w:rPr>
      </w:pPr>
      <w:r w:rsidRPr="00D379B1">
        <w:rPr>
          <w:rFonts w:ascii="Arial" w:hAnsi="Arial" w:cs="Arial"/>
          <w:b/>
          <w:sz w:val="22"/>
          <w:szCs w:val="22"/>
        </w:rPr>
        <w:t>VEKİL</w:t>
      </w:r>
      <w:r w:rsidRPr="00D379B1">
        <w:rPr>
          <w:rFonts w:ascii="Arial" w:hAnsi="Arial" w:cs="Arial"/>
          <w:sz w:val="22"/>
          <w:szCs w:val="22"/>
        </w:rPr>
        <w:t xml:space="preserve"> </w:t>
      </w:r>
      <w:r w:rsidR="00D04E3E" w:rsidRPr="00D379B1">
        <w:rPr>
          <w:rFonts w:ascii="Arial" w:hAnsi="Arial" w:cs="Arial"/>
          <w:sz w:val="22"/>
          <w:szCs w:val="22"/>
        </w:rPr>
        <w:t>ve</w:t>
      </w:r>
      <w:r w:rsidRPr="00D379B1">
        <w:rPr>
          <w:rFonts w:ascii="Arial" w:hAnsi="Arial" w:cs="Arial"/>
          <w:sz w:val="22"/>
          <w:szCs w:val="22"/>
        </w:rPr>
        <w:t xml:space="preserve"> </w:t>
      </w:r>
      <w:r w:rsidRPr="00D379B1">
        <w:rPr>
          <w:rFonts w:ascii="Arial" w:hAnsi="Arial" w:cs="Arial"/>
          <w:b/>
          <w:sz w:val="22"/>
          <w:szCs w:val="22"/>
        </w:rPr>
        <w:t>HİZMET ALAN</w:t>
      </w:r>
      <w:r w:rsidRPr="00D379B1">
        <w:rPr>
          <w:rFonts w:ascii="Arial" w:hAnsi="Arial" w:cs="Arial"/>
          <w:sz w:val="22"/>
          <w:szCs w:val="22"/>
        </w:rPr>
        <w:t xml:space="preserve"> arasında</w:t>
      </w:r>
      <w:r w:rsidR="00F75E21" w:rsidRPr="00D379B1">
        <w:rPr>
          <w:rFonts w:ascii="Arial" w:hAnsi="Arial" w:cs="Arial"/>
          <w:sz w:val="22"/>
          <w:szCs w:val="22"/>
        </w:rPr>
        <w:t xml:space="preserve"> hukuki, maddi v.b anlamda çıkabilecek uyuşmazlıklarda </w:t>
      </w:r>
      <w:r w:rsidR="00F75E21" w:rsidRPr="00D379B1">
        <w:rPr>
          <w:rFonts w:ascii="Arial" w:hAnsi="Arial" w:cs="Arial"/>
          <w:b/>
          <w:sz w:val="22"/>
          <w:szCs w:val="22"/>
        </w:rPr>
        <w:t>TTO</w:t>
      </w:r>
      <w:r w:rsidR="00F75E21" w:rsidRPr="00D379B1">
        <w:rPr>
          <w:rFonts w:ascii="Arial" w:hAnsi="Arial" w:cs="Arial"/>
          <w:sz w:val="22"/>
          <w:szCs w:val="22"/>
        </w:rPr>
        <w:t xml:space="preserve"> </w:t>
      </w:r>
      <w:r w:rsidR="00943B4E" w:rsidRPr="00D379B1">
        <w:rPr>
          <w:rFonts w:ascii="Arial" w:hAnsi="Arial" w:cs="Arial"/>
          <w:sz w:val="22"/>
          <w:szCs w:val="22"/>
        </w:rPr>
        <w:t>hiçbir surette taraf olarak addedilmeyecek ve kendisine bir sorumluluk yüklenmeyecektir.</w:t>
      </w:r>
      <w:r w:rsidR="00342694" w:rsidRPr="00D379B1">
        <w:rPr>
          <w:rFonts w:ascii="Arial" w:hAnsi="Arial" w:cs="Arial"/>
          <w:sz w:val="22"/>
          <w:szCs w:val="22"/>
        </w:rPr>
        <w:t xml:space="preserve"> </w:t>
      </w:r>
    </w:p>
    <w:p w14:paraId="2316F24B" w14:textId="77777777" w:rsidR="00D96127" w:rsidRPr="00D379B1" w:rsidRDefault="00D96127" w:rsidP="00D96127">
      <w:pPr>
        <w:spacing w:line="360" w:lineRule="auto"/>
        <w:ind w:firstLine="708"/>
        <w:jc w:val="both"/>
        <w:rPr>
          <w:rFonts w:ascii="Arial" w:hAnsi="Arial" w:cs="Arial"/>
          <w:sz w:val="22"/>
          <w:szCs w:val="22"/>
        </w:rPr>
      </w:pPr>
    </w:p>
    <w:p w14:paraId="4259FB17" w14:textId="77777777" w:rsidR="0090534C" w:rsidRPr="00D379B1" w:rsidRDefault="00584947" w:rsidP="00113389">
      <w:pPr>
        <w:pStyle w:val="BodyText"/>
        <w:spacing w:line="360" w:lineRule="auto"/>
        <w:jc w:val="both"/>
        <w:rPr>
          <w:rFonts w:ascii="Arial" w:hAnsi="Arial" w:cs="Arial"/>
          <w:b/>
          <w:szCs w:val="22"/>
        </w:rPr>
      </w:pPr>
      <w:r w:rsidRPr="00D379B1">
        <w:rPr>
          <w:rFonts w:ascii="Arial" w:hAnsi="Arial" w:cs="Arial"/>
          <w:b/>
          <w:szCs w:val="22"/>
        </w:rPr>
        <w:t xml:space="preserve">9 </w:t>
      </w:r>
      <w:r w:rsidR="00AE253A" w:rsidRPr="00D379B1">
        <w:rPr>
          <w:rFonts w:ascii="Arial" w:hAnsi="Arial" w:cs="Arial"/>
          <w:b/>
          <w:szCs w:val="22"/>
        </w:rPr>
        <w:t>– TEBLİGAT</w:t>
      </w:r>
    </w:p>
    <w:p w14:paraId="11028503" w14:textId="77777777" w:rsidR="0090534C" w:rsidRPr="00D379B1" w:rsidRDefault="0090534C" w:rsidP="00113389">
      <w:pPr>
        <w:spacing w:line="360" w:lineRule="auto"/>
        <w:ind w:firstLine="708"/>
        <w:jc w:val="both"/>
        <w:rPr>
          <w:rFonts w:ascii="Arial" w:hAnsi="Arial" w:cs="Arial"/>
          <w:sz w:val="22"/>
          <w:szCs w:val="22"/>
        </w:rPr>
      </w:pPr>
      <w:r w:rsidRPr="00D379B1">
        <w:rPr>
          <w:rFonts w:ascii="Arial" w:hAnsi="Arial" w:cs="Arial"/>
          <w:sz w:val="22"/>
          <w:szCs w:val="22"/>
        </w:rPr>
        <w:t>Tarafların birinci maddede belirtilen adresleri tebligat adresleridir. Bu adreslere ve bu adreslerde faks aygıtlarına yapılacak her türlü gönderiler, ihbar ve tebliğler taraflara yapılmış sayılır. Adres, telefon ve yetkili kişi değişiklikleri derhal yazı ile karşı taraf</w:t>
      </w:r>
      <w:r w:rsidR="00C82000" w:rsidRPr="00D379B1">
        <w:rPr>
          <w:rFonts w:ascii="Arial" w:hAnsi="Arial" w:cs="Arial"/>
          <w:sz w:val="22"/>
          <w:szCs w:val="22"/>
        </w:rPr>
        <w:t>lar</w:t>
      </w:r>
      <w:r w:rsidRPr="00D379B1">
        <w:rPr>
          <w:rFonts w:ascii="Arial" w:hAnsi="Arial" w:cs="Arial"/>
          <w:sz w:val="22"/>
          <w:szCs w:val="22"/>
        </w:rPr>
        <w:t xml:space="preserve">a bildirilir. </w:t>
      </w:r>
    </w:p>
    <w:p w14:paraId="28B58DE5" w14:textId="77777777" w:rsidR="0090534C" w:rsidRPr="00D379B1" w:rsidRDefault="0090534C" w:rsidP="00113389">
      <w:pPr>
        <w:pStyle w:val="BodyText"/>
        <w:spacing w:line="360" w:lineRule="auto"/>
        <w:jc w:val="both"/>
        <w:rPr>
          <w:rFonts w:ascii="Arial" w:hAnsi="Arial" w:cs="Arial"/>
          <w:b/>
          <w:szCs w:val="22"/>
        </w:rPr>
      </w:pPr>
    </w:p>
    <w:p w14:paraId="581160CF" w14:textId="77777777" w:rsidR="0090534C" w:rsidRPr="00D379B1" w:rsidRDefault="00584947" w:rsidP="00113389">
      <w:pPr>
        <w:pStyle w:val="BodyText"/>
        <w:spacing w:line="360" w:lineRule="auto"/>
        <w:jc w:val="both"/>
        <w:rPr>
          <w:rFonts w:ascii="Arial" w:hAnsi="Arial" w:cs="Arial"/>
          <w:b/>
          <w:szCs w:val="22"/>
          <w:u w:val="single"/>
        </w:rPr>
      </w:pPr>
      <w:r w:rsidRPr="00D379B1">
        <w:rPr>
          <w:rFonts w:ascii="Arial" w:hAnsi="Arial" w:cs="Arial"/>
          <w:b/>
          <w:szCs w:val="22"/>
        </w:rPr>
        <w:t xml:space="preserve">10 </w:t>
      </w:r>
      <w:r w:rsidR="0090534C" w:rsidRPr="00D379B1">
        <w:rPr>
          <w:rFonts w:ascii="Arial" w:hAnsi="Arial" w:cs="Arial"/>
          <w:b/>
          <w:szCs w:val="22"/>
        </w:rPr>
        <w:t>– İHTİLAFLAR</w:t>
      </w:r>
    </w:p>
    <w:p w14:paraId="2DBBBE24" w14:textId="77777777" w:rsidR="0090534C" w:rsidRPr="00D379B1" w:rsidRDefault="0090534C" w:rsidP="00113389">
      <w:pPr>
        <w:spacing w:line="360" w:lineRule="auto"/>
        <w:ind w:firstLine="708"/>
        <w:jc w:val="both"/>
        <w:rPr>
          <w:rFonts w:ascii="Arial" w:hAnsi="Arial" w:cs="Arial"/>
          <w:sz w:val="22"/>
          <w:szCs w:val="22"/>
        </w:rPr>
      </w:pPr>
      <w:r w:rsidRPr="00D379B1">
        <w:rPr>
          <w:rFonts w:ascii="Arial" w:hAnsi="Arial" w:cs="Arial"/>
          <w:sz w:val="22"/>
          <w:szCs w:val="22"/>
        </w:rPr>
        <w:t>İşbu sözleşmeden doğan her türlü ihtilaftan Ankara Mahkemeleri ve İcra Daireleri yetkilidir.</w:t>
      </w:r>
    </w:p>
    <w:p w14:paraId="167A35DC" w14:textId="77777777" w:rsidR="0090534C" w:rsidRPr="00D379B1" w:rsidRDefault="0090534C" w:rsidP="00113389">
      <w:pPr>
        <w:spacing w:line="360" w:lineRule="auto"/>
        <w:ind w:firstLine="708"/>
        <w:jc w:val="both"/>
        <w:rPr>
          <w:rFonts w:ascii="Arial" w:hAnsi="Arial" w:cs="Arial"/>
          <w:b/>
          <w:sz w:val="22"/>
          <w:szCs w:val="22"/>
        </w:rPr>
      </w:pPr>
    </w:p>
    <w:p w14:paraId="6F0FBB84" w14:textId="77777777" w:rsidR="00D379B1" w:rsidRDefault="00D379B1" w:rsidP="00113389">
      <w:pPr>
        <w:pStyle w:val="Heading3"/>
        <w:spacing w:line="360" w:lineRule="auto"/>
        <w:rPr>
          <w:rFonts w:ascii="Arial" w:hAnsi="Arial" w:cs="Arial"/>
          <w:color w:val="000000"/>
          <w:szCs w:val="22"/>
        </w:rPr>
      </w:pPr>
    </w:p>
    <w:p w14:paraId="4999A3C0" w14:textId="77777777" w:rsidR="00D379B1" w:rsidRDefault="00D379B1" w:rsidP="00113389">
      <w:pPr>
        <w:pStyle w:val="Heading3"/>
        <w:spacing w:line="360" w:lineRule="auto"/>
        <w:rPr>
          <w:rFonts w:ascii="Arial" w:hAnsi="Arial" w:cs="Arial"/>
          <w:color w:val="000000"/>
          <w:szCs w:val="22"/>
        </w:rPr>
      </w:pPr>
    </w:p>
    <w:p w14:paraId="262BCCB3" w14:textId="77777777" w:rsidR="00D379B1" w:rsidRDefault="00D379B1" w:rsidP="00113389">
      <w:pPr>
        <w:pStyle w:val="Heading3"/>
        <w:spacing w:line="360" w:lineRule="auto"/>
        <w:rPr>
          <w:rFonts w:ascii="Arial" w:hAnsi="Arial" w:cs="Arial"/>
          <w:color w:val="000000"/>
          <w:szCs w:val="22"/>
        </w:rPr>
      </w:pPr>
    </w:p>
    <w:p w14:paraId="6970F709" w14:textId="77777777" w:rsidR="0090534C" w:rsidRPr="00D379B1" w:rsidRDefault="00584947" w:rsidP="00113389">
      <w:pPr>
        <w:pStyle w:val="Heading3"/>
        <w:spacing w:line="360" w:lineRule="auto"/>
        <w:rPr>
          <w:rFonts w:ascii="Arial" w:hAnsi="Arial" w:cs="Arial"/>
          <w:color w:val="000000"/>
          <w:szCs w:val="22"/>
        </w:rPr>
      </w:pPr>
      <w:r w:rsidRPr="00D379B1">
        <w:rPr>
          <w:rFonts w:ascii="Arial" w:hAnsi="Arial" w:cs="Arial"/>
          <w:color w:val="000000"/>
          <w:szCs w:val="22"/>
        </w:rPr>
        <w:t xml:space="preserve"> 11</w:t>
      </w:r>
      <w:r w:rsidR="00AE253A" w:rsidRPr="00D379B1">
        <w:rPr>
          <w:rFonts w:ascii="Arial" w:hAnsi="Arial" w:cs="Arial"/>
          <w:color w:val="000000"/>
          <w:szCs w:val="22"/>
        </w:rPr>
        <w:t>- YÜRÜRLÜK</w:t>
      </w:r>
    </w:p>
    <w:p w14:paraId="2DC2045D" w14:textId="69561A79" w:rsidR="00D63809" w:rsidRPr="00D379B1" w:rsidRDefault="00011342" w:rsidP="00113389">
      <w:pPr>
        <w:spacing w:line="360" w:lineRule="auto"/>
        <w:ind w:firstLine="567"/>
        <w:jc w:val="both"/>
        <w:rPr>
          <w:rFonts w:ascii="Arial" w:hAnsi="Arial" w:cs="Arial"/>
          <w:color w:val="000000"/>
          <w:sz w:val="22"/>
          <w:szCs w:val="22"/>
        </w:rPr>
      </w:pPr>
      <w:r w:rsidRPr="00D379B1">
        <w:rPr>
          <w:rFonts w:ascii="Arial" w:hAnsi="Arial" w:cs="Arial"/>
          <w:sz w:val="22"/>
          <w:szCs w:val="22"/>
        </w:rPr>
        <w:t xml:space="preserve">İşbu sözleşme </w:t>
      </w:r>
      <w:r w:rsidR="00584947" w:rsidRPr="00D379B1">
        <w:rPr>
          <w:rFonts w:ascii="Arial" w:hAnsi="Arial" w:cs="Arial"/>
          <w:sz w:val="22"/>
          <w:szCs w:val="22"/>
        </w:rPr>
        <w:t xml:space="preserve">11 </w:t>
      </w:r>
      <w:r w:rsidR="0090534C" w:rsidRPr="00D379B1">
        <w:rPr>
          <w:rFonts w:ascii="Arial" w:hAnsi="Arial" w:cs="Arial"/>
          <w:sz w:val="22"/>
          <w:szCs w:val="22"/>
        </w:rPr>
        <w:t>madde</w:t>
      </w:r>
      <w:r w:rsidR="00C76A87">
        <w:rPr>
          <w:rFonts w:ascii="Arial" w:hAnsi="Arial" w:cs="Arial"/>
          <w:sz w:val="22"/>
          <w:szCs w:val="22"/>
        </w:rPr>
        <w:t xml:space="preserve"> ve 5 (beş</w:t>
      </w:r>
      <w:r w:rsidR="006F2693" w:rsidRPr="00D379B1">
        <w:rPr>
          <w:rFonts w:ascii="Arial" w:hAnsi="Arial" w:cs="Arial"/>
          <w:sz w:val="22"/>
          <w:szCs w:val="22"/>
        </w:rPr>
        <w:t>) sayfadan</w:t>
      </w:r>
      <w:r w:rsidR="0090534C" w:rsidRPr="00D379B1">
        <w:rPr>
          <w:rFonts w:ascii="Arial" w:hAnsi="Arial" w:cs="Arial"/>
          <w:sz w:val="22"/>
          <w:szCs w:val="22"/>
        </w:rPr>
        <w:t xml:space="preserve"> ibaret olup, taraflarca </w:t>
      </w:r>
      <w:r w:rsidR="006F2693" w:rsidRPr="00D379B1">
        <w:rPr>
          <w:rFonts w:ascii="Arial" w:hAnsi="Arial" w:cs="Arial"/>
          <w:sz w:val="22"/>
          <w:szCs w:val="22"/>
        </w:rPr>
        <w:t>1</w:t>
      </w:r>
      <w:r w:rsidR="00342694" w:rsidRPr="00D379B1">
        <w:rPr>
          <w:rFonts w:ascii="Arial" w:hAnsi="Arial" w:cs="Arial"/>
          <w:sz w:val="22"/>
          <w:szCs w:val="22"/>
        </w:rPr>
        <w:t xml:space="preserve"> </w:t>
      </w:r>
      <w:r w:rsidR="00FC6C42" w:rsidRPr="00D379B1">
        <w:rPr>
          <w:rFonts w:ascii="Arial" w:hAnsi="Arial" w:cs="Arial"/>
          <w:sz w:val="22"/>
          <w:szCs w:val="22"/>
        </w:rPr>
        <w:t>(</w:t>
      </w:r>
      <w:r w:rsidR="006F2693" w:rsidRPr="00D379B1">
        <w:rPr>
          <w:rFonts w:ascii="Arial" w:hAnsi="Arial" w:cs="Arial"/>
          <w:sz w:val="22"/>
          <w:szCs w:val="22"/>
        </w:rPr>
        <w:t>bir</w:t>
      </w:r>
      <w:r w:rsidR="00FC6C42" w:rsidRPr="00D379B1">
        <w:rPr>
          <w:rFonts w:ascii="Arial" w:hAnsi="Arial" w:cs="Arial"/>
          <w:sz w:val="22"/>
          <w:szCs w:val="22"/>
        </w:rPr>
        <w:t>)</w:t>
      </w:r>
      <w:r w:rsidR="001F7085" w:rsidRPr="00D379B1">
        <w:rPr>
          <w:rFonts w:ascii="Arial" w:hAnsi="Arial" w:cs="Arial"/>
          <w:sz w:val="22"/>
          <w:szCs w:val="22"/>
        </w:rPr>
        <w:t xml:space="preserve"> nüsha olarak tanzim edilerek</w:t>
      </w:r>
      <w:r w:rsidR="004D6C79" w:rsidRPr="00D379B1">
        <w:rPr>
          <w:rFonts w:ascii="Arial" w:hAnsi="Arial" w:cs="Arial"/>
          <w:sz w:val="22"/>
          <w:szCs w:val="22"/>
        </w:rPr>
        <w:t xml:space="preserve"> karşılıklı imzalanmıştır</w:t>
      </w:r>
      <w:r w:rsidR="00113389" w:rsidRPr="00D379B1">
        <w:rPr>
          <w:rFonts w:ascii="Arial" w:hAnsi="Arial" w:cs="Arial"/>
          <w:sz w:val="22"/>
          <w:szCs w:val="22"/>
        </w:rPr>
        <w:t>.</w:t>
      </w:r>
    </w:p>
    <w:p w14:paraId="072E3370" w14:textId="77777777" w:rsidR="00584947" w:rsidRPr="00D379B1" w:rsidRDefault="007E1079" w:rsidP="00584947">
      <w:pPr>
        <w:spacing w:line="360" w:lineRule="auto"/>
        <w:jc w:val="both"/>
        <w:rPr>
          <w:rFonts w:ascii="Arial" w:hAnsi="Arial" w:cs="Arial"/>
          <w:sz w:val="22"/>
          <w:szCs w:val="22"/>
        </w:rPr>
      </w:pPr>
      <w:r w:rsidRPr="00D379B1">
        <w:rPr>
          <w:rFonts w:ascii="Arial" w:hAnsi="Arial" w:cs="Arial"/>
          <w:sz w:val="22"/>
          <w:szCs w:val="22"/>
        </w:rPr>
        <w:t>TARİH : …. / …. / ……..</w:t>
      </w:r>
    </w:p>
    <w:p w14:paraId="136779C7" w14:textId="77777777" w:rsidR="00830791" w:rsidRPr="00D379B1" w:rsidRDefault="00830791" w:rsidP="00584947">
      <w:pPr>
        <w:spacing w:line="360" w:lineRule="auto"/>
        <w:jc w:val="both"/>
        <w:rPr>
          <w:rFonts w:ascii="Arial" w:hAnsi="Arial" w:cs="Arial"/>
          <w:color w:val="FF0000"/>
          <w:sz w:val="22"/>
          <w:szCs w:val="22"/>
        </w:rPr>
      </w:pPr>
    </w:p>
    <w:p w14:paraId="12780663" w14:textId="2FA5ECB2" w:rsidR="00E64F8E" w:rsidRPr="00D379B1" w:rsidRDefault="008713DD" w:rsidP="00584947">
      <w:pPr>
        <w:spacing w:line="360" w:lineRule="auto"/>
        <w:jc w:val="both"/>
        <w:rPr>
          <w:rFonts w:ascii="Arial" w:hAnsi="Arial" w:cs="Arial"/>
          <w:color w:val="000000"/>
          <w:sz w:val="22"/>
          <w:szCs w:val="22"/>
        </w:rPr>
      </w:pPr>
      <w:r w:rsidRPr="00D379B1">
        <w:rPr>
          <w:rFonts w:ascii="Arial" w:hAnsi="Arial" w:cs="Arial"/>
          <w:color w:val="000000"/>
          <w:sz w:val="22"/>
          <w:szCs w:val="22"/>
        </w:rPr>
        <w:t xml:space="preserve">              </w:t>
      </w:r>
      <w:r w:rsidR="00D63809" w:rsidRPr="00D379B1">
        <w:rPr>
          <w:rFonts w:ascii="Arial" w:hAnsi="Arial" w:cs="Arial"/>
          <w:color w:val="000000"/>
          <w:sz w:val="22"/>
          <w:szCs w:val="22"/>
        </w:rPr>
        <w:tab/>
      </w:r>
      <w:r w:rsidR="00D63809" w:rsidRPr="00D379B1">
        <w:rPr>
          <w:rFonts w:ascii="Arial" w:hAnsi="Arial" w:cs="Arial"/>
          <w:color w:val="000000"/>
          <w:sz w:val="22"/>
          <w:szCs w:val="22"/>
        </w:rPr>
        <w:tab/>
      </w:r>
      <w:r w:rsidRPr="00D379B1">
        <w:rPr>
          <w:rFonts w:ascii="Arial" w:hAnsi="Arial" w:cs="Arial"/>
          <w:color w:val="000000"/>
          <w:sz w:val="22"/>
          <w:szCs w:val="22"/>
        </w:rPr>
        <w:t xml:space="preserve">   </w:t>
      </w:r>
      <w:r w:rsidR="002137DD" w:rsidRPr="00D379B1">
        <w:rPr>
          <w:rFonts w:ascii="Arial" w:hAnsi="Arial" w:cs="Arial"/>
          <w:color w:val="000000"/>
          <w:sz w:val="22"/>
          <w:szCs w:val="22"/>
        </w:rPr>
        <w:t xml:space="preserve"> </w:t>
      </w:r>
      <w:r w:rsidR="00584947" w:rsidRPr="00D379B1">
        <w:rPr>
          <w:rFonts w:ascii="Arial" w:hAnsi="Arial" w:cs="Arial"/>
          <w:color w:val="000000"/>
          <w:sz w:val="22"/>
          <w:szCs w:val="22"/>
        </w:rPr>
        <w:t xml:space="preserve">                                        </w:t>
      </w:r>
    </w:p>
    <w:p w14:paraId="2199CE5F" w14:textId="77777777" w:rsidR="00E64F8E" w:rsidRPr="00D379B1" w:rsidRDefault="00E64F8E" w:rsidP="00E64F8E">
      <w:pPr>
        <w:rPr>
          <w:rFonts w:ascii="Arial" w:hAnsi="Arial" w:cs="Arial"/>
          <w:sz w:val="22"/>
          <w:szCs w:val="22"/>
        </w:rPr>
      </w:pPr>
    </w:p>
    <w:tbl>
      <w:tblPr>
        <w:tblW w:w="0" w:type="auto"/>
        <w:tblLook w:val="04A0" w:firstRow="1" w:lastRow="0" w:firstColumn="1" w:lastColumn="0" w:noHBand="0" w:noVBand="1"/>
      </w:tblPr>
      <w:tblGrid>
        <w:gridCol w:w="3259"/>
        <w:gridCol w:w="3260"/>
        <w:gridCol w:w="3260"/>
      </w:tblGrid>
      <w:tr w:rsidR="00D379B1" w:rsidRPr="00D379B1" w14:paraId="1F6C15CF" w14:textId="77777777" w:rsidTr="00755F1A">
        <w:tc>
          <w:tcPr>
            <w:tcW w:w="3259" w:type="dxa"/>
            <w:shd w:val="clear" w:color="auto" w:fill="auto"/>
          </w:tcPr>
          <w:p w14:paraId="6181E8CE" w14:textId="3C5A3DBE" w:rsidR="00D379B1" w:rsidRPr="00D379B1" w:rsidRDefault="00755F1A" w:rsidP="00D379B1">
            <w:pPr>
              <w:spacing w:line="360" w:lineRule="auto"/>
              <w:jc w:val="center"/>
              <w:rPr>
                <w:rFonts w:ascii="Arial" w:hAnsi="Arial" w:cs="Arial"/>
                <w:color w:val="000000"/>
                <w:sz w:val="22"/>
                <w:szCs w:val="22"/>
              </w:rPr>
            </w:pPr>
            <w:r w:rsidRPr="00D379B1">
              <w:rPr>
                <w:rFonts w:ascii="Arial" w:hAnsi="Arial" w:cs="Arial"/>
                <w:color w:val="000000"/>
                <w:sz w:val="22"/>
                <w:szCs w:val="22"/>
              </w:rPr>
              <w:t>TTO</w:t>
            </w:r>
          </w:p>
        </w:tc>
        <w:tc>
          <w:tcPr>
            <w:tcW w:w="3260" w:type="dxa"/>
            <w:shd w:val="clear" w:color="auto" w:fill="auto"/>
          </w:tcPr>
          <w:p w14:paraId="4FCD0E50" w14:textId="54ACF4F2" w:rsidR="00D379B1" w:rsidRPr="00D379B1" w:rsidRDefault="00D379B1" w:rsidP="00D379B1">
            <w:pPr>
              <w:spacing w:line="360" w:lineRule="auto"/>
              <w:jc w:val="center"/>
              <w:rPr>
                <w:rFonts w:ascii="Arial" w:hAnsi="Arial" w:cs="Arial"/>
                <w:sz w:val="22"/>
                <w:szCs w:val="22"/>
              </w:rPr>
            </w:pPr>
            <w:r w:rsidRPr="00D379B1">
              <w:rPr>
                <w:rFonts w:ascii="Arial" w:hAnsi="Arial" w:cs="Arial"/>
                <w:color w:val="000000"/>
                <w:sz w:val="22"/>
                <w:szCs w:val="22"/>
              </w:rPr>
              <w:t>VEKİL</w:t>
            </w:r>
          </w:p>
        </w:tc>
        <w:tc>
          <w:tcPr>
            <w:tcW w:w="3260" w:type="dxa"/>
            <w:shd w:val="clear" w:color="auto" w:fill="auto"/>
          </w:tcPr>
          <w:p w14:paraId="08AAE6FC" w14:textId="19B6B933" w:rsidR="00D379B1" w:rsidRPr="00D379B1" w:rsidRDefault="00755F1A" w:rsidP="00D379B1">
            <w:pPr>
              <w:spacing w:line="360" w:lineRule="auto"/>
              <w:jc w:val="center"/>
              <w:rPr>
                <w:rFonts w:ascii="Arial" w:hAnsi="Arial" w:cs="Arial"/>
                <w:color w:val="000000"/>
                <w:sz w:val="22"/>
                <w:szCs w:val="22"/>
              </w:rPr>
            </w:pPr>
            <w:r w:rsidRPr="00D379B1">
              <w:rPr>
                <w:rFonts w:ascii="Arial" w:hAnsi="Arial" w:cs="Arial"/>
                <w:color w:val="000000"/>
                <w:sz w:val="22"/>
                <w:szCs w:val="22"/>
              </w:rPr>
              <w:t>HİZMET ALAN</w:t>
            </w:r>
          </w:p>
        </w:tc>
      </w:tr>
      <w:tr w:rsidR="00E64F8E" w:rsidRPr="00D379B1" w14:paraId="1282F7DE" w14:textId="77777777" w:rsidTr="00755F1A">
        <w:tc>
          <w:tcPr>
            <w:tcW w:w="3259" w:type="dxa"/>
            <w:shd w:val="clear" w:color="auto" w:fill="auto"/>
          </w:tcPr>
          <w:p w14:paraId="248ED427" w14:textId="792286AB" w:rsidR="00E64F8E" w:rsidRPr="00D379B1" w:rsidRDefault="00755F1A" w:rsidP="00D379B1">
            <w:pPr>
              <w:spacing w:line="360" w:lineRule="auto"/>
              <w:jc w:val="center"/>
              <w:rPr>
                <w:rFonts w:ascii="Arial" w:hAnsi="Arial" w:cs="Arial"/>
                <w:color w:val="000000"/>
                <w:sz w:val="22"/>
                <w:szCs w:val="22"/>
              </w:rPr>
            </w:pPr>
            <w:r>
              <w:rPr>
                <w:rFonts w:ascii="Arial" w:hAnsi="Arial" w:cs="Arial"/>
                <w:color w:val="000000"/>
                <w:sz w:val="22"/>
                <w:szCs w:val="22"/>
              </w:rPr>
              <w:t>Prof. Dr. H. Selçuk GEÇİM</w:t>
            </w:r>
          </w:p>
        </w:tc>
        <w:tc>
          <w:tcPr>
            <w:tcW w:w="3260" w:type="dxa"/>
            <w:shd w:val="clear" w:color="auto" w:fill="auto"/>
          </w:tcPr>
          <w:p w14:paraId="166D9424" w14:textId="446E6B45" w:rsidR="00E64F8E" w:rsidRPr="00D379B1" w:rsidRDefault="00E64F8E" w:rsidP="00D379B1">
            <w:pPr>
              <w:spacing w:line="360" w:lineRule="auto"/>
              <w:jc w:val="center"/>
              <w:rPr>
                <w:rFonts w:ascii="Arial" w:hAnsi="Arial" w:cs="Arial"/>
                <w:color w:val="000000"/>
                <w:sz w:val="22"/>
                <w:szCs w:val="22"/>
              </w:rPr>
            </w:pPr>
            <w:r w:rsidRPr="00D379B1">
              <w:rPr>
                <w:rFonts w:ascii="Arial" w:hAnsi="Arial" w:cs="Arial"/>
                <w:sz w:val="22"/>
                <w:szCs w:val="22"/>
              </w:rPr>
              <w:t>Grup Ofis Marka</w:t>
            </w:r>
            <w:r w:rsidR="00F07ADD" w:rsidRPr="00D379B1">
              <w:rPr>
                <w:rFonts w:ascii="Arial" w:hAnsi="Arial" w:cs="Arial"/>
                <w:sz w:val="22"/>
                <w:szCs w:val="22"/>
              </w:rPr>
              <w:t xml:space="preserve"> Patent A.Ş</w:t>
            </w:r>
            <w:r w:rsidR="00612490">
              <w:rPr>
                <w:rFonts w:ascii="Arial" w:hAnsi="Arial" w:cs="Arial"/>
                <w:sz w:val="22"/>
                <w:szCs w:val="22"/>
              </w:rPr>
              <w:t>.</w:t>
            </w:r>
          </w:p>
        </w:tc>
        <w:tc>
          <w:tcPr>
            <w:tcW w:w="3260" w:type="dxa"/>
            <w:shd w:val="clear" w:color="auto" w:fill="auto"/>
          </w:tcPr>
          <w:p w14:paraId="04D8F6DC" w14:textId="38A34278" w:rsidR="00E64F8E" w:rsidRPr="00D379B1" w:rsidRDefault="00755F1A" w:rsidP="00D379B1">
            <w:pPr>
              <w:spacing w:line="360" w:lineRule="auto"/>
              <w:jc w:val="center"/>
              <w:rPr>
                <w:rFonts w:ascii="Arial" w:hAnsi="Arial" w:cs="Arial"/>
                <w:color w:val="000000"/>
                <w:sz w:val="22"/>
                <w:szCs w:val="22"/>
              </w:rPr>
            </w:pPr>
            <w:r>
              <w:rPr>
                <w:rFonts w:ascii="Arial" w:hAnsi="Arial" w:cs="Arial"/>
                <w:color w:val="000000"/>
                <w:sz w:val="22"/>
                <w:szCs w:val="22"/>
              </w:rPr>
              <w:t>___________________</w:t>
            </w:r>
          </w:p>
        </w:tc>
      </w:tr>
      <w:tr w:rsidR="00E64F8E" w:rsidRPr="00D379B1" w14:paraId="56D228A0" w14:textId="77777777" w:rsidTr="00755F1A">
        <w:tc>
          <w:tcPr>
            <w:tcW w:w="3259" w:type="dxa"/>
            <w:shd w:val="clear" w:color="auto" w:fill="auto"/>
          </w:tcPr>
          <w:p w14:paraId="456BBDFD" w14:textId="7189288D" w:rsidR="00E64F8E" w:rsidRPr="00D379B1" w:rsidRDefault="00755F1A" w:rsidP="00D379B1">
            <w:pPr>
              <w:spacing w:line="360" w:lineRule="auto"/>
              <w:jc w:val="center"/>
              <w:rPr>
                <w:rFonts w:ascii="Arial" w:hAnsi="Arial" w:cs="Arial"/>
                <w:color w:val="000000"/>
                <w:sz w:val="22"/>
                <w:szCs w:val="22"/>
              </w:rPr>
            </w:pPr>
            <w:r>
              <w:rPr>
                <w:rFonts w:ascii="Arial" w:hAnsi="Arial" w:cs="Arial"/>
                <w:color w:val="000000"/>
                <w:sz w:val="22"/>
                <w:szCs w:val="22"/>
              </w:rPr>
              <w:t>Müdür</w:t>
            </w:r>
          </w:p>
        </w:tc>
        <w:tc>
          <w:tcPr>
            <w:tcW w:w="3260" w:type="dxa"/>
            <w:shd w:val="clear" w:color="auto" w:fill="auto"/>
          </w:tcPr>
          <w:p w14:paraId="5164718B" w14:textId="056BF586" w:rsidR="00E64F8E" w:rsidRPr="00D379B1" w:rsidRDefault="00E64F8E" w:rsidP="00D379B1">
            <w:pPr>
              <w:spacing w:line="360" w:lineRule="auto"/>
              <w:jc w:val="center"/>
              <w:rPr>
                <w:rFonts w:ascii="Arial" w:hAnsi="Arial" w:cs="Arial"/>
                <w:color w:val="000000"/>
                <w:sz w:val="22"/>
                <w:szCs w:val="22"/>
              </w:rPr>
            </w:pPr>
          </w:p>
        </w:tc>
        <w:tc>
          <w:tcPr>
            <w:tcW w:w="3260" w:type="dxa"/>
            <w:shd w:val="clear" w:color="auto" w:fill="auto"/>
          </w:tcPr>
          <w:p w14:paraId="1564CB26" w14:textId="4D5B0290" w:rsidR="00E64F8E" w:rsidRPr="00D379B1" w:rsidRDefault="00755F1A" w:rsidP="00D379B1">
            <w:pPr>
              <w:spacing w:line="360" w:lineRule="auto"/>
              <w:jc w:val="center"/>
              <w:rPr>
                <w:rFonts w:ascii="Arial" w:hAnsi="Arial" w:cs="Arial"/>
                <w:color w:val="000000"/>
                <w:sz w:val="22"/>
                <w:szCs w:val="22"/>
              </w:rPr>
            </w:pPr>
            <w:r>
              <w:rPr>
                <w:rFonts w:ascii="Arial" w:hAnsi="Arial" w:cs="Arial"/>
                <w:color w:val="000000"/>
                <w:sz w:val="22"/>
                <w:szCs w:val="22"/>
              </w:rPr>
              <w:t>___________________</w:t>
            </w:r>
          </w:p>
        </w:tc>
      </w:tr>
    </w:tbl>
    <w:p w14:paraId="68A7943B" w14:textId="77777777" w:rsidR="004E76F5" w:rsidRPr="00D379B1" w:rsidRDefault="004E76F5" w:rsidP="000B16D7">
      <w:pPr>
        <w:rPr>
          <w:rFonts w:ascii="Arial" w:hAnsi="Arial" w:cs="Arial"/>
          <w:sz w:val="22"/>
          <w:szCs w:val="22"/>
        </w:rPr>
      </w:pPr>
    </w:p>
    <w:sectPr w:rsidR="004E76F5" w:rsidRPr="00D379B1" w:rsidSect="00D72646">
      <w:headerReference w:type="default" r:id="rId9"/>
      <w:footerReference w:type="default" r:id="rId10"/>
      <w:pgSz w:w="11907" w:h="16840" w:code="9"/>
      <w:pgMar w:top="1135" w:right="1134" w:bottom="1135"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89F6F" w14:textId="77777777" w:rsidR="000A29E7" w:rsidRDefault="000A29E7">
      <w:r>
        <w:separator/>
      </w:r>
    </w:p>
  </w:endnote>
  <w:endnote w:type="continuationSeparator" w:id="0">
    <w:p w14:paraId="7DF96780" w14:textId="77777777" w:rsidR="000A29E7" w:rsidRDefault="000A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1A42" w14:textId="77777777" w:rsidR="000649D1" w:rsidRDefault="0081189C">
    <w:pPr>
      <w:pStyle w:val="Footer"/>
      <w:framePr w:wrap="auto" w:vAnchor="text" w:hAnchor="margin" w:xAlign="center" w:y="1"/>
      <w:rPr>
        <w:rStyle w:val="PageNumber"/>
      </w:rPr>
    </w:pPr>
    <w:r>
      <w:rPr>
        <w:rStyle w:val="PageNumber"/>
      </w:rPr>
      <w:fldChar w:fldCharType="begin"/>
    </w:r>
    <w:r w:rsidR="000649D1">
      <w:rPr>
        <w:rStyle w:val="PageNumber"/>
      </w:rPr>
      <w:instrText xml:space="preserve">PAGE  </w:instrText>
    </w:r>
    <w:r>
      <w:rPr>
        <w:rStyle w:val="PageNumber"/>
      </w:rPr>
      <w:fldChar w:fldCharType="separate"/>
    </w:r>
    <w:r w:rsidR="008E0224">
      <w:rPr>
        <w:rStyle w:val="PageNumber"/>
        <w:noProof/>
      </w:rPr>
      <w:t>1</w:t>
    </w:r>
    <w:r>
      <w:rPr>
        <w:rStyle w:val="PageNumber"/>
      </w:rPr>
      <w:fldChar w:fldCharType="end"/>
    </w:r>
  </w:p>
  <w:p w14:paraId="39214432" w14:textId="77777777" w:rsidR="000649D1" w:rsidRDefault="00064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5A74C" w14:textId="77777777" w:rsidR="000A29E7" w:rsidRDefault="000A29E7">
      <w:r>
        <w:separator/>
      </w:r>
    </w:p>
  </w:footnote>
  <w:footnote w:type="continuationSeparator" w:id="0">
    <w:p w14:paraId="269628DA" w14:textId="77777777" w:rsidR="000A29E7" w:rsidRDefault="000A2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02835" w14:textId="02CF19B3" w:rsidR="003D4499" w:rsidRDefault="003D4499">
    <w:pPr>
      <w:pStyle w:val="Header"/>
    </w:pPr>
    <w:r>
      <w:rPr>
        <w:noProof/>
        <w:lang w:eastAsia="tr-TR"/>
      </w:rPr>
      <w:drawing>
        <wp:inline distT="0" distB="0" distL="0" distR="0" wp14:anchorId="5E19AA0A" wp14:editId="199D1C73">
          <wp:extent cx="4636008" cy="1304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loji transfer ofisi uygulama ve araştırma merkez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6008" cy="13045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2547"/>
    <w:multiLevelType w:val="hybridMultilevel"/>
    <w:tmpl w:val="A70E61F2"/>
    <w:lvl w:ilvl="0" w:tplc="960A9C3A">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E387B"/>
    <w:multiLevelType w:val="hybridMultilevel"/>
    <w:tmpl w:val="0F244DA0"/>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2E9541FF"/>
    <w:multiLevelType w:val="hybridMultilevel"/>
    <w:tmpl w:val="D292CBCA"/>
    <w:lvl w:ilvl="0" w:tplc="FE6E5A16">
      <w:start w:val="1"/>
      <w:numFmt w:val="bullet"/>
      <w:lvlText w:val=""/>
      <w:lvlJc w:val="left"/>
      <w:pPr>
        <w:tabs>
          <w:tab w:val="num" w:pos="720"/>
        </w:tabs>
        <w:ind w:left="720" w:hanging="360"/>
      </w:pPr>
      <w:rPr>
        <w:rFonts w:ascii="Symbol" w:hAnsi="Symbol" w:hint="default"/>
        <w:color w:val="auto"/>
      </w:rPr>
    </w:lvl>
    <w:lvl w:ilvl="1" w:tplc="01A8069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B34BB3"/>
    <w:multiLevelType w:val="multilevel"/>
    <w:tmpl w:val="9B92CF4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940"/>
        </w:tabs>
        <w:ind w:left="59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nsid w:val="365F137D"/>
    <w:multiLevelType w:val="hybridMultilevel"/>
    <w:tmpl w:val="7818BAF8"/>
    <w:lvl w:ilvl="0" w:tplc="D03AC0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B32A7"/>
    <w:multiLevelType w:val="hybridMultilevel"/>
    <w:tmpl w:val="CE621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4D5F01"/>
    <w:multiLevelType w:val="multilevel"/>
    <w:tmpl w:val="C9E61350"/>
    <w:lvl w:ilvl="0">
      <w:start w:val="1"/>
      <w:numFmt w:val="upp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4C580DCE"/>
    <w:multiLevelType w:val="hybridMultilevel"/>
    <w:tmpl w:val="A7CE271C"/>
    <w:lvl w:ilvl="0" w:tplc="960A9C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94664C"/>
    <w:multiLevelType w:val="hybridMultilevel"/>
    <w:tmpl w:val="6E763AD6"/>
    <w:lvl w:ilvl="0" w:tplc="55AC12B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50D258BE"/>
    <w:multiLevelType w:val="hybridMultilevel"/>
    <w:tmpl w:val="D90E65C4"/>
    <w:lvl w:ilvl="0" w:tplc="960A9C3A">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68178E"/>
    <w:multiLevelType w:val="hybridMultilevel"/>
    <w:tmpl w:val="D292CBCA"/>
    <w:lvl w:ilvl="0" w:tplc="04090001">
      <w:start w:val="1"/>
      <w:numFmt w:val="bullet"/>
      <w:lvlText w:val=""/>
      <w:lvlJc w:val="left"/>
      <w:pPr>
        <w:tabs>
          <w:tab w:val="num" w:pos="720"/>
        </w:tabs>
        <w:ind w:left="720" w:hanging="360"/>
      </w:pPr>
      <w:rPr>
        <w:rFonts w:ascii="Symbol" w:hAnsi="Symbol" w:hint="default"/>
      </w:rPr>
    </w:lvl>
    <w:lvl w:ilvl="1" w:tplc="01A8069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FB163F"/>
    <w:multiLevelType w:val="multilevel"/>
    <w:tmpl w:val="D90E65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D37148"/>
    <w:multiLevelType w:val="hybridMultilevel"/>
    <w:tmpl w:val="9BC69188"/>
    <w:lvl w:ilvl="0" w:tplc="B5D408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6"/>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6"/>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6"/>
    <w:lvlOverride w:ilvl="0">
      <w:lvl w:ilvl="0">
        <w:start w:val="1"/>
        <w:numFmt w:val="upperRoman"/>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0"/>
  </w:num>
  <w:num w:numId="6">
    <w:abstractNumId w:val="5"/>
  </w:num>
  <w:num w:numId="7">
    <w:abstractNumId w:val="4"/>
  </w:num>
  <w:num w:numId="8">
    <w:abstractNumId w:val="2"/>
  </w:num>
  <w:num w:numId="9">
    <w:abstractNumId w:val="3"/>
  </w:num>
  <w:num w:numId="10">
    <w:abstractNumId w:val="9"/>
  </w:num>
  <w:num w:numId="11">
    <w:abstractNumId w:val="7"/>
  </w:num>
  <w:num w:numId="12">
    <w:abstractNumId w:val="11"/>
  </w:num>
  <w:num w:numId="13">
    <w:abstractNumId w:val="0"/>
  </w:num>
  <w:num w:numId="14">
    <w:abstractNumId w:val="8"/>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F5"/>
    <w:rsid w:val="00011342"/>
    <w:rsid w:val="00015524"/>
    <w:rsid w:val="00021A99"/>
    <w:rsid w:val="00026E57"/>
    <w:rsid w:val="000639E9"/>
    <w:rsid w:val="000649D1"/>
    <w:rsid w:val="00075A34"/>
    <w:rsid w:val="00087597"/>
    <w:rsid w:val="00087965"/>
    <w:rsid w:val="000920FF"/>
    <w:rsid w:val="00093F55"/>
    <w:rsid w:val="000945F6"/>
    <w:rsid w:val="00096CBF"/>
    <w:rsid w:val="000974B3"/>
    <w:rsid w:val="000A0A68"/>
    <w:rsid w:val="000A29E7"/>
    <w:rsid w:val="000A5D07"/>
    <w:rsid w:val="000B0C38"/>
    <w:rsid w:val="000B16D7"/>
    <w:rsid w:val="000C2B6F"/>
    <w:rsid w:val="000D75F1"/>
    <w:rsid w:val="00113389"/>
    <w:rsid w:val="00134D54"/>
    <w:rsid w:val="0016337F"/>
    <w:rsid w:val="001849F0"/>
    <w:rsid w:val="00197D43"/>
    <w:rsid w:val="00197D98"/>
    <w:rsid w:val="001A0C85"/>
    <w:rsid w:val="001A223B"/>
    <w:rsid w:val="001A2E13"/>
    <w:rsid w:val="001B2B05"/>
    <w:rsid w:val="001D1D24"/>
    <w:rsid w:val="001D2DF8"/>
    <w:rsid w:val="001D5DAB"/>
    <w:rsid w:val="001D6CE1"/>
    <w:rsid w:val="001F7085"/>
    <w:rsid w:val="00207647"/>
    <w:rsid w:val="002137DD"/>
    <w:rsid w:val="00225CD4"/>
    <w:rsid w:val="00232D89"/>
    <w:rsid w:val="0023473B"/>
    <w:rsid w:val="0025005D"/>
    <w:rsid w:val="00252AC3"/>
    <w:rsid w:val="00253106"/>
    <w:rsid w:val="00267339"/>
    <w:rsid w:val="00267420"/>
    <w:rsid w:val="00270D66"/>
    <w:rsid w:val="002F0602"/>
    <w:rsid w:val="0030194B"/>
    <w:rsid w:val="00303E6F"/>
    <w:rsid w:val="003053DA"/>
    <w:rsid w:val="00315627"/>
    <w:rsid w:val="00342694"/>
    <w:rsid w:val="00344725"/>
    <w:rsid w:val="00344F7C"/>
    <w:rsid w:val="003647D5"/>
    <w:rsid w:val="0037691B"/>
    <w:rsid w:val="0038312D"/>
    <w:rsid w:val="0038797A"/>
    <w:rsid w:val="003A11C8"/>
    <w:rsid w:val="003B6004"/>
    <w:rsid w:val="003B6B13"/>
    <w:rsid w:val="003C6B6E"/>
    <w:rsid w:val="003D13E1"/>
    <w:rsid w:val="003D2717"/>
    <w:rsid w:val="003D4499"/>
    <w:rsid w:val="003D556D"/>
    <w:rsid w:val="003D7E7B"/>
    <w:rsid w:val="003E26CD"/>
    <w:rsid w:val="003E4201"/>
    <w:rsid w:val="003E4783"/>
    <w:rsid w:val="003E7834"/>
    <w:rsid w:val="004216AD"/>
    <w:rsid w:val="00422AB7"/>
    <w:rsid w:val="00424297"/>
    <w:rsid w:val="00432496"/>
    <w:rsid w:val="004408C1"/>
    <w:rsid w:val="00450859"/>
    <w:rsid w:val="00450B98"/>
    <w:rsid w:val="00455329"/>
    <w:rsid w:val="00456E07"/>
    <w:rsid w:val="004607B7"/>
    <w:rsid w:val="004630ED"/>
    <w:rsid w:val="00471139"/>
    <w:rsid w:val="00473289"/>
    <w:rsid w:val="004745F1"/>
    <w:rsid w:val="00477179"/>
    <w:rsid w:val="00481794"/>
    <w:rsid w:val="00494AB6"/>
    <w:rsid w:val="004A07C2"/>
    <w:rsid w:val="004B56CE"/>
    <w:rsid w:val="004B7681"/>
    <w:rsid w:val="004C156F"/>
    <w:rsid w:val="004D6C79"/>
    <w:rsid w:val="004E6F9B"/>
    <w:rsid w:val="004E76F5"/>
    <w:rsid w:val="004F6323"/>
    <w:rsid w:val="00505B4E"/>
    <w:rsid w:val="00516921"/>
    <w:rsid w:val="00527BB5"/>
    <w:rsid w:val="00542766"/>
    <w:rsid w:val="00544C94"/>
    <w:rsid w:val="00550909"/>
    <w:rsid w:val="005663F8"/>
    <w:rsid w:val="00566BA8"/>
    <w:rsid w:val="00571DDA"/>
    <w:rsid w:val="00576B5D"/>
    <w:rsid w:val="00584947"/>
    <w:rsid w:val="00585224"/>
    <w:rsid w:val="0059112C"/>
    <w:rsid w:val="005977B1"/>
    <w:rsid w:val="005A1A8A"/>
    <w:rsid w:val="005A33FB"/>
    <w:rsid w:val="005B3FCD"/>
    <w:rsid w:val="005C11A2"/>
    <w:rsid w:val="005C7334"/>
    <w:rsid w:val="005D14A1"/>
    <w:rsid w:val="005D2A98"/>
    <w:rsid w:val="005D354C"/>
    <w:rsid w:val="005E0E50"/>
    <w:rsid w:val="005E1644"/>
    <w:rsid w:val="005E1CD6"/>
    <w:rsid w:val="0060396A"/>
    <w:rsid w:val="00612490"/>
    <w:rsid w:val="0061733E"/>
    <w:rsid w:val="00622A07"/>
    <w:rsid w:val="00623A2F"/>
    <w:rsid w:val="00627C0A"/>
    <w:rsid w:val="00650042"/>
    <w:rsid w:val="00651B66"/>
    <w:rsid w:val="00656E26"/>
    <w:rsid w:val="006629A0"/>
    <w:rsid w:val="00663ED9"/>
    <w:rsid w:val="00666F3F"/>
    <w:rsid w:val="0068513C"/>
    <w:rsid w:val="00692A67"/>
    <w:rsid w:val="00695A7F"/>
    <w:rsid w:val="006C19F1"/>
    <w:rsid w:val="006E1CD7"/>
    <w:rsid w:val="006F2693"/>
    <w:rsid w:val="006F2CE0"/>
    <w:rsid w:val="006F413C"/>
    <w:rsid w:val="006F5AA7"/>
    <w:rsid w:val="0070717B"/>
    <w:rsid w:val="0071606D"/>
    <w:rsid w:val="00716986"/>
    <w:rsid w:val="0072091E"/>
    <w:rsid w:val="00725BCB"/>
    <w:rsid w:val="007414A8"/>
    <w:rsid w:val="00753291"/>
    <w:rsid w:val="00755F1A"/>
    <w:rsid w:val="00756C43"/>
    <w:rsid w:val="0076359A"/>
    <w:rsid w:val="00765B4A"/>
    <w:rsid w:val="00776FBC"/>
    <w:rsid w:val="00777098"/>
    <w:rsid w:val="00782412"/>
    <w:rsid w:val="00783DC3"/>
    <w:rsid w:val="00792C0E"/>
    <w:rsid w:val="00794698"/>
    <w:rsid w:val="007A2918"/>
    <w:rsid w:val="007A57B9"/>
    <w:rsid w:val="007B2508"/>
    <w:rsid w:val="007B6556"/>
    <w:rsid w:val="007C4291"/>
    <w:rsid w:val="007C7797"/>
    <w:rsid w:val="007E1079"/>
    <w:rsid w:val="007F4742"/>
    <w:rsid w:val="0080031D"/>
    <w:rsid w:val="00810EFC"/>
    <w:rsid w:val="0081189C"/>
    <w:rsid w:val="00811C8C"/>
    <w:rsid w:val="00822992"/>
    <w:rsid w:val="008264FD"/>
    <w:rsid w:val="00826AC2"/>
    <w:rsid w:val="00830791"/>
    <w:rsid w:val="008319C5"/>
    <w:rsid w:val="00834640"/>
    <w:rsid w:val="00853B80"/>
    <w:rsid w:val="00864790"/>
    <w:rsid w:val="0086751C"/>
    <w:rsid w:val="008713DD"/>
    <w:rsid w:val="008720AD"/>
    <w:rsid w:val="00875C10"/>
    <w:rsid w:val="00880737"/>
    <w:rsid w:val="0088230A"/>
    <w:rsid w:val="00886ADD"/>
    <w:rsid w:val="00890473"/>
    <w:rsid w:val="00895202"/>
    <w:rsid w:val="0089742E"/>
    <w:rsid w:val="008B4171"/>
    <w:rsid w:val="008D1B76"/>
    <w:rsid w:val="008E0224"/>
    <w:rsid w:val="008E7B97"/>
    <w:rsid w:val="008F4A13"/>
    <w:rsid w:val="0090534C"/>
    <w:rsid w:val="00912DC7"/>
    <w:rsid w:val="0092054E"/>
    <w:rsid w:val="009245CD"/>
    <w:rsid w:val="00943AE4"/>
    <w:rsid w:val="00943B4E"/>
    <w:rsid w:val="00943CB3"/>
    <w:rsid w:val="0099164B"/>
    <w:rsid w:val="0099243B"/>
    <w:rsid w:val="009931F5"/>
    <w:rsid w:val="009935F9"/>
    <w:rsid w:val="00993F44"/>
    <w:rsid w:val="0099426D"/>
    <w:rsid w:val="00995F09"/>
    <w:rsid w:val="009A749C"/>
    <w:rsid w:val="009B23C4"/>
    <w:rsid w:val="009B7668"/>
    <w:rsid w:val="009D1765"/>
    <w:rsid w:val="009E048B"/>
    <w:rsid w:val="009F05A1"/>
    <w:rsid w:val="009F0A34"/>
    <w:rsid w:val="009F2746"/>
    <w:rsid w:val="00A170F0"/>
    <w:rsid w:val="00A20A80"/>
    <w:rsid w:val="00A210BC"/>
    <w:rsid w:val="00A218CB"/>
    <w:rsid w:val="00A2204D"/>
    <w:rsid w:val="00A2340E"/>
    <w:rsid w:val="00A33A17"/>
    <w:rsid w:val="00A437F5"/>
    <w:rsid w:val="00A52EA3"/>
    <w:rsid w:val="00A714C6"/>
    <w:rsid w:val="00AB0816"/>
    <w:rsid w:val="00AB5A8A"/>
    <w:rsid w:val="00AC632A"/>
    <w:rsid w:val="00AE253A"/>
    <w:rsid w:val="00AF118B"/>
    <w:rsid w:val="00B045C7"/>
    <w:rsid w:val="00B0640B"/>
    <w:rsid w:val="00B13062"/>
    <w:rsid w:val="00B275D1"/>
    <w:rsid w:val="00B33553"/>
    <w:rsid w:val="00B35D30"/>
    <w:rsid w:val="00B56B00"/>
    <w:rsid w:val="00B636AA"/>
    <w:rsid w:val="00B6481F"/>
    <w:rsid w:val="00B757DE"/>
    <w:rsid w:val="00B801CA"/>
    <w:rsid w:val="00BB47C7"/>
    <w:rsid w:val="00BC1DA1"/>
    <w:rsid w:val="00BC3033"/>
    <w:rsid w:val="00BC7F6F"/>
    <w:rsid w:val="00BE105B"/>
    <w:rsid w:val="00BF1A3C"/>
    <w:rsid w:val="00BF7883"/>
    <w:rsid w:val="00C003CE"/>
    <w:rsid w:val="00C10776"/>
    <w:rsid w:val="00C215B8"/>
    <w:rsid w:val="00C24F94"/>
    <w:rsid w:val="00C541C7"/>
    <w:rsid w:val="00C60BD1"/>
    <w:rsid w:val="00C63D3C"/>
    <w:rsid w:val="00C72639"/>
    <w:rsid w:val="00C76A87"/>
    <w:rsid w:val="00C77321"/>
    <w:rsid w:val="00C82000"/>
    <w:rsid w:val="00C92B97"/>
    <w:rsid w:val="00C95ECE"/>
    <w:rsid w:val="00C96041"/>
    <w:rsid w:val="00CA50B2"/>
    <w:rsid w:val="00CB0980"/>
    <w:rsid w:val="00CB0CC5"/>
    <w:rsid w:val="00CB7B61"/>
    <w:rsid w:val="00CD193B"/>
    <w:rsid w:val="00CF5B8A"/>
    <w:rsid w:val="00D014A2"/>
    <w:rsid w:val="00D04E3E"/>
    <w:rsid w:val="00D05911"/>
    <w:rsid w:val="00D115FC"/>
    <w:rsid w:val="00D33B10"/>
    <w:rsid w:val="00D3778B"/>
    <w:rsid w:val="00D379B1"/>
    <w:rsid w:val="00D42A42"/>
    <w:rsid w:val="00D50C4E"/>
    <w:rsid w:val="00D52780"/>
    <w:rsid w:val="00D53CAE"/>
    <w:rsid w:val="00D63809"/>
    <w:rsid w:val="00D72646"/>
    <w:rsid w:val="00D759D2"/>
    <w:rsid w:val="00D84109"/>
    <w:rsid w:val="00D85DC5"/>
    <w:rsid w:val="00D954C9"/>
    <w:rsid w:val="00D96127"/>
    <w:rsid w:val="00D96F8D"/>
    <w:rsid w:val="00DA6963"/>
    <w:rsid w:val="00DB6EB8"/>
    <w:rsid w:val="00DD6879"/>
    <w:rsid w:val="00DD6B2F"/>
    <w:rsid w:val="00DE2CFC"/>
    <w:rsid w:val="00DE2DE1"/>
    <w:rsid w:val="00DE31AC"/>
    <w:rsid w:val="00E07012"/>
    <w:rsid w:val="00E10404"/>
    <w:rsid w:val="00E239F2"/>
    <w:rsid w:val="00E271F8"/>
    <w:rsid w:val="00E539D1"/>
    <w:rsid w:val="00E5726D"/>
    <w:rsid w:val="00E61C62"/>
    <w:rsid w:val="00E630C6"/>
    <w:rsid w:val="00E64F8E"/>
    <w:rsid w:val="00E706BE"/>
    <w:rsid w:val="00E76A1F"/>
    <w:rsid w:val="00E83D97"/>
    <w:rsid w:val="00E9343E"/>
    <w:rsid w:val="00EA47A9"/>
    <w:rsid w:val="00EA4C58"/>
    <w:rsid w:val="00EB0A76"/>
    <w:rsid w:val="00EC6180"/>
    <w:rsid w:val="00EC6CAD"/>
    <w:rsid w:val="00EC7E63"/>
    <w:rsid w:val="00ED41FA"/>
    <w:rsid w:val="00F07ADD"/>
    <w:rsid w:val="00F27461"/>
    <w:rsid w:val="00F326AB"/>
    <w:rsid w:val="00F345BF"/>
    <w:rsid w:val="00F376D0"/>
    <w:rsid w:val="00F61301"/>
    <w:rsid w:val="00F64046"/>
    <w:rsid w:val="00F67B62"/>
    <w:rsid w:val="00F75E21"/>
    <w:rsid w:val="00F76B91"/>
    <w:rsid w:val="00F8759B"/>
    <w:rsid w:val="00F91062"/>
    <w:rsid w:val="00FA5496"/>
    <w:rsid w:val="00FB5B95"/>
    <w:rsid w:val="00FC6C42"/>
    <w:rsid w:val="00FC7399"/>
    <w:rsid w:val="00FD5FEA"/>
    <w:rsid w:val="00FE2916"/>
    <w:rsid w:val="00FE4804"/>
    <w:rsid w:val="00FF106A"/>
    <w:rsid w:val="00FF6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A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9C"/>
    <w:rPr>
      <w:sz w:val="24"/>
      <w:lang w:eastAsia="en-US"/>
    </w:rPr>
  </w:style>
  <w:style w:type="paragraph" w:styleId="Heading1">
    <w:name w:val="heading 1"/>
    <w:basedOn w:val="Normal"/>
    <w:next w:val="Normal"/>
    <w:qFormat/>
    <w:rsid w:val="0081189C"/>
    <w:pPr>
      <w:keepNext/>
      <w:spacing w:line="480" w:lineRule="auto"/>
      <w:jc w:val="center"/>
      <w:outlineLvl w:val="0"/>
    </w:pPr>
    <w:rPr>
      <w:b/>
    </w:rPr>
  </w:style>
  <w:style w:type="paragraph" w:styleId="Heading2">
    <w:name w:val="heading 2"/>
    <w:basedOn w:val="Normal"/>
    <w:next w:val="Normal"/>
    <w:qFormat/>
    <w:rsid w:val="0081189C"/>
    <w:pPr>
      <w:keepNext/>
      <w:spacing w:line="480" w:lineRule="auto"/>
      <w:outlineLvl w:val="1"/>
    </w:pPr>
    <w:rPr>
      <w:b/>
      <w:sz w:val="22"/>
    </w:rPr>
  </w:style>
  <w:style w:type="paragraph" w:styleId="Heading3">
    <w:name w:val="heading 3"/>
    <w:basedOn w:val="Normal"/>
    <w:next w:val="Normal"/>
    <w:qFormat/>
    <w:rsid w:val="0081189C"/>
    <w:pPr>
      <w:keepNext/>
      <w:spacing w:line="480" w:lineRule="auto"/>
      <w:jc w:val="both"/>
      <w:outlineLvl w:val="2"/>
    </w:pPr>
    <w:rPr>
      <w:b/>
      <w:sz w:val="22"/>
    </w:rPr>
  </w:style>
  <w:style w:type="paragraph" w:styleId="Heading4">
    <w:name w:val="heading 4"/>
    <w:basedOn w:val="Normal"/>
    <w:next w:val="Normal"/>
    <w:qFormat/>
    <w:rsid w:val="0081189C"/>
    <w:pPr>
      <w:keepNext/>
      <w:jc w:val="both"/>
      <w:outlineLvl w:val="3"/>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1189C"/>
    <w:pPr>
      <w:spacing w:line="480" w:lineRule="auto"/>
      <w:ind w:left="1410" w:hanging="1050"/>
    </w:pPr>
  </w:style>
  <w:style w:type="paragraph" w:styleId="BodyTextIndent2">
    <w:name w:val="Body Text Indent 2"/>
    <w:basedOn w:val="Normal"/>
    <w:rsid w:val="0081189C"/>
    <w:pPr>
      <w:spacing w:line="480" w:lineRule="auto"/>
      <w:ind w:left="4140"/>
    </w:pPr>
    <w:rPr>
      <w:sz w:val="22"/>
    </w:rPr>
  </w:style>
  <w:style w:type="paragraph" w:styleId="BodyText">
    <w:name w:val="Body Text"/>
    <w:basedOn w:val="Normal"/>
    <w:rsid w:val="0081189C"/>
    <w:pPr>
      <w:spacing w:line="480" w:lineRule="auto"/>
    </w:pPr>
    <w:rPr>
      <w:sz w:val="22"/>
    </w:rPr>
  </w:style>
  <w:style w:type="paragraph" w:styleId="Footer">
    <w:name w:val="footer"/>
    <w:basedOn w:val="Normal"/>
    <w:rsid w:val="0081189C"/>
    <w:pPr>
      <w:tabs>
        <w:tab w:val="center" w:pos="4536"/>
        <w:tab w:val="right" w:pos="9072"/>
      </w:tabs>
    </w:pPr>
  </w:style>
  <w:style w:type="character" w:styleId="PageNumber">
    <w:name w:val="page number"/>
    <w:basedOn w:val="DefaultParagraphFont"/>
    <w:rsid w:val="0081189C"/>
  </w:style>
  <w:style w:type="paragraph" w:styleId="BodyTextIndent">
    <w:name w:val="Body Text Indent"/>
    <w:basedOn w:val="Normal"/>
    <w:rsid w:val="0081189C"/>
    <w:pPr>
      <w:ind w:firstLine="567"/>
      <w:jc w:val="both"/>
    </w:pPr>
    <w:rPr>
      <w:b/>
      <w:color w:val="FF0000"/>
    </w:rPr>
  </w:style>
  <w:style w:type="paragraph" w:styleId="BodyTextIndent3">
    <w:name w:val="Body Text Indent 3"/>
    <w:basedOn w:val="Normal"/>
    <w:rsid w:val="0081189C"/>
    <w:pPr>
      <w:ind w:firstLine="567"/>
    </w:pPr>
    <w:rPr>
      <w:b/>
      <w:bCs/>
      <w:color w:val="FF0000"/>
    </w:rPr>
  </w:style>
  <w:style w:type="paragraph" w:styleId="BodyText3">
    <w:name w:val="Body Text 3"/>
    <w:basedOn w:val="Normal"/>
    <w:rsid w:val="0081189C"/>
    <w:pPr>
      <w:tabs>
        <w:tab w:val="left" w:pos="748"/>
      </w:tabs>
      <w:jc w:val="both"/>
    </w:pPr>
  </w:style>
  <w:style w:type="paragraph" w:styleId="BalloonText">
    <w:name w:val="Balloon Text"/>
    <w:basedOn w:val="Normal"/>
    <w:semiHidden/>
    <w:rsid w:val="00AB0816"/>
    <w:rPr>
      <w:rFonts w:ascii="Tahoma" w:hAnsi="Tahoma" w:cs="Tahoma"/>
      <w:sz w:val="16"/>
      <w:szCs w:val="16"/>
    </w:rPr>
  </w:style>
  <w:style w:type="character" w:styleId="CommentReference">
    <w:name w:val="annotation reference"/>
    <w:rsid w:val="00477179"/>
    <w:rPr>
      <w:sz w:val="16"/>
      <w:szCs w:val="16"/>
    </w:rPr>
  </w:style>
  <w:style w:type="paragraph" w:styleId="CommentText">
    <w:name w:val="annotation text"/>
    <w:basedOn w:val="Normal"/>
    <w:link w:val="CommentTextChar"/>
    <w:rsid w:val="00477179"/>
    <w:rPr>
      <w:sz w:val="20"/>
    </w:rPr>
  </w:style>
  <w:style w:type="character" w:customStyle="1" w:styleId="CommentTextChar">
    <w:name w:val="Comment Text Char"/>
    <w:link w:val="CommentText"/>
    <w:rsid w:val="00477179"/>
    <w:rPr>
      <w:lang w:eastAsia="en-US"/>
    </w:rPr>
  </w:style>
  <w:style w:type="paragraph" w:styleId="CommentSubject">
    <w:name w:val="annotation subject"/>
    <w:basedOn w:val="CommentText"/>
    <w:next w:val="CommentText"/>
    <w:link w:val="CommentSubjectChar"/>
    <w:rsid w:val="00477179"/>
    <w:rPr>
      <w:b/>
      <w:bCs/>
    </w:rPr>
  </w:style>
  <w:style w:type="character" w:customStyle="1" w:styleId="CommentSubjectChar">
    <w:name w:val="Comment Subject Char"/>
    <w:link w:val="CommentSubject"/>
    <w:rsid w:val="00477179"/>
    <w:rPr>
      <w:b/>
      <w:bCs/>
      <w:lang w:eastAsia="en-US"/>
    </w:rPr>
  </w:style>
  <w:style w:type="character" w:customStyle="1" w:styleId="apple-converted-space">
    <w:name w:val="apple-converted-space"/>
    <w:rsid w:val="0089742E"/>
  </w:style>
  <w:style w:type="table" w:styleId="TableGrid">
    <w:name w:val="Table Grid"/>
    <w:basedOn w:val="TableNormal"/>
    <w:rsid w:val="00897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4297"/>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3D4499"/>
    <w:pPr>
      <w:tabs>
        <w:tab w:val="center" w:pos="4536"/>
        <w:tab w:val="right" w:pos="9072"/>
      </w:tabs>
    </w:pPr>
  </w:style>
  <w:style w:type="character" w:customStyle="1" w:styleId="HeaderChar">
    <w:name w:val="Header Char"/>
    <w:basedOn w:val="DefaultParagraphFont"/>
    <w:link w:val="Header"/>
    <w:rsid w:val="003D449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9C"/>
    <w:rPr>
      <w:sz w:val="24"/>
      <w:lang w:eastAsia="en-US"/>
    </w:rPr>
  </w:style>
  <w:style w:type="paragraph" w:styleId="Heading1">
    <w:name w:val="heading 1"/>
    <w:basedOn w:val="Normal"/>
    <w:next w:val="Normal"/>
    <w:qFormat/>
    <w:rsid w:val="0081189C"/>
    <w:pPr>
      <w:keepNext/>
      <w:spacing w:line="480" w:lineRule="auto"/>
      <w:jc w:val="center"/>
      <w:outlineLvl w:val="0"/>
    </w:pPr>
    <w:rPr>
      <w:b/>
    </w:rPr>
  </w:style>
  <w:style w:type="paragraph" w:styleId="Heading2">
    <w:name w:val="heading 2"/>
    <w:basedOn w:val="Normal"/>
    <w:next w:val="Normal"/>
    <w:qFormat/>
    <w:rsid w:val="0081189C"/>
    <w:pPr>
      <w:keepNext/>
      <w:spacing w:line="480" w:lineRule="auto"/>
      <w:outlineLvl w:val="1"/>
    </w:pPr>
    <w:rPr>
      <w:b/>
      <w:sz w:val="22"/>
    </w:rPr>
  </w:style>
  <w:style w:type="paragraph" w:styleId="Heading3">
    <w:name w:val="heading 3"/>
    <w:basedOn w:val="Normal"/>
    <w:next w:val="Normal"/>
    <w:qFormat/>
    <w:rsid w:val="0081189C"/>
    <w:pPr>
      <w:keepNext/>
      <w:spacing w:line="480" w:lineRule="auto"/>
      <w:jc w:val="both"/>
      <w:outlineLvl w:val="2"/>
    </w:pPr>
    <w:rPr>
      <w:b/>
      <w:sz w:val="22"/>
    </w:rPr>
  </w:style>
  <w:style w:type="paragraph" w:styleId="Heading4">
    <w:name w:val="heading 4"/>
    <w:basedOn w:val="Normal"/>
    <w:next w:val="Normal"/>
    <w:qFormat/>
    <w:rsid w:val="0081189C"/>
    <w:pPr>
      <w:keepNext/>
      <w:jc w:val="both"/>
      <w:outlineLvl w:val="3"/>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1189C"/>
    <w:pPr>
      <w:spacing w:line="480" w:lineRule="auto"/>
      <w:ind w:left="1410" w:hanging="1050"/>
    </w:pPr>
  </w:style>
  <w:style w:type="paragraph" w:styleId="BodyTextIndent2">
    <w:name w:val="Body Text Indent 2"/>
    <w:basedOn w:val="Normal"/>
    <w:rsid w:val="0081189C"/>
    <w:pPr>
      <w:spacing w:line="480" w:lineRule="auto"/>
      <w:ind w:left="4140"/>
    </w:pPr>
    <w:rPr>
      <w:sz w:val="22"/>
    </w:rPr>
  </w:style>
  <w:style w:type="paragraph" w:styleId="BodyText">
    <w:name w:val="Body Text"/>
    <w:basedOn w:val="Normal"/>
    <w:rsid w:val="0081189C"/>
    <w:pPr>
      <w:spacing w:line="480" w:lineRule="auto"/>
    </w:pPr>
    <w:rPr>
      <w:sz w:val="22"/>
    </w:rPr>
  </w:style>
  <w:style w:type="paragraph" w:styleId="Footer">
    <w:name w:val="footer"/>
    <w:basedOn w:val="Normal"/>
    <w:rsid w:val="0081189C"/>
    <w:pPr>
      <w:tabs>
        <w:tab w:val="center" w:pos="4536"/>
        <w:tab w:val="right" w:pos="9072"/>
      </w:tabs>
    </w:pPr>
  </w:style>
  <w:style w:type="character" w:styleId="PageNumber">
    <w:name w:val="page number"/>
    <w:basedOn w:val="DefaultParagraphFont"/>
    <w:rsid w:val="0081189C"/>
  </w:style>
  <w:style w:type="paragraph" w:styleId="BodyTextIndent">
    <w:name w:val="Body Text Indent"/>
    <w:basedOn w:val="Normal"/>
    <w:rsid w:val="0081189C"/>
    <w:pPr>
      <w:ind w:firstLine="567"/>
      <w:jc w:val="both"/>
    </w:pPr>
    <w:rPr>
      <w:b/>
      <w:color w:val="FF0000"/>
    </w:rPr>
  </w:style>
  <w:style w:type="paragraph" w:styleId="BodyTextIndent3">
    <w:name w:val="Body Text Indent 3"/>
    <w:basedOn w:val="Normal"/>
    <w:rsid w:val="0081189C"/>
    <w:pPr>
      <w:ind w:firstLine="567"/>
    </w:pPr>
    <w:rPr>
      <w:b/>
      <w:bCs/>
      <w:color w:val="FF0000"/>
    </w:rPr>
  </w:style>
  <w:style w:type="paragraph" w:styleId="BodyText3">
    <w:name w:val="Body Text 3"/>
    <w:basedOn w:val="Normal"/>
    <w:rsid w:val="0081189C"/>
    <w:pPr>
      <w:tabs>
        <w:tab w:val="left" w:pos="748"/>
      </w:tabs>
      <w:jc w:val="both"/>
    </w:pPr>
  </w:style>
  <w:style w:type="paragraph" w:styleId="BalloonText">
    <w:name w:val="Balloon Text"/>
    <w:basedOn w:val="Normal"/>
    <w:semiHidden/>
    <w:rsid w:val="00AB0816"/>
    <w:rPr>
      <w:rFonts w:ascii="Tahoma" w:hAnsi="Tahoma" w:cs="Tahoma"/>
      <w:sz w:val="16"/>
      <w:szCs w:val="16"/>
    </w:rPr>
  </w:style>
  <w:style w:type="character" w:styleId="CommentReference">
    <w:name w:val="annotation reference"/>
    <w:rsid w:val="00477179"/>
    <w:rPr>
      <w:sz w:val="16"/>
      <w:szCs w:val="16"/>
    </w:rPr>
  </w:style>
  <w:style w:type="paragraph" w:styleId="CommentText">
    <w:name w:val="annotation text"/>
    <w:basedOn w:val="Normal"/>
    <w:link w:val="CommentTextChar"/>
    <w:rsid w:val="00477179"/>
    <w:rPr>
      <w:sz w:val="20"/>
    </w:rPr>
  </w:style>
  <w:style w:type="character" w:customStyle="1" w:styleId="CommentTextChar">
    <w:name w:val="Comment Text Char"/>
    <w:link w:val="CommentText"/>
    <w:rsid w:val="00477179"/>
    <w:rPr>
      <w:lang w:eastAsia="en-US"/>
    </w:rPr>
  </w:style>
  <w:style w:type="paragraph" w:styleId="CommentSubject">
    <w:name w:val="annotation subject"/>
    <w:basedOn w:val="CommentText"/>
    <w:next w:val="CommentText"/>
    <w:link w:val="CommentSubjectChar"/>
    <w:rsid w:val="00477179"/>
    <w:rPr>
      <w:b/>
      <w:bCs/>
    </w:rPr>
  </w:style>
  <w:style w:type="character" w:customStyle="1" w:styleId="CommentSubjectChar">
    <w:name w:val="Comment Subject Char"/>
    <w:link w:val="CommentSubject"/>
    <w:rsid w:val="00477179"/>
    <w:rPr>
      <w:b/>
      <w:bCs/>
      <w:lang w:eastAsia="en-US"/>
    </w:rPr>
  </w:style>
  <w:style w:type="character" w:customStyle="1" w:styleId="apple-converted-space">
    <w:name w:val="apple-converted-space"/>
    <w:rsid w:val="0089742E"/>
  </w:style>
  <w:style w:type="table" w:styleId="TableGrid">
    <w:name w:val="Table Grid"/>
    <w:basedOn w:val="TableNormal"/>
    <w:rsid w:val="00897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4297"/>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3D4499"/>
    <w:pPr>
      <w:tabs>
        <w:tab w:val="center" w:pos="4536"/>
        <w:tab w:val="right" w:pos="9072"/>
      </w:tabs>
    </w:pPr>
  </w:style>
  <w:style w:type="character" w:customStyle="1" w:styleId="HeaderChar">
    <w:name w:val="Header Char"/>
    <w:basedOn w:val="DefaultParagraphFont"/>
    <w:link w:val="Header"/>
    <w:rsid w:val="003D449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6304">
      <w:bodyDiv w:val="1"/>
      <w:marLeft w:val="0"/>
      <w:marRight w:val="0"/>
      <w:marTop w:val="0"/>
      <w:marBottom w:val="0"/>
      <w:divBdr>
        <w:top w:val="none" w:sz="0" w:space="0" w:color="auto"/>
        <w:left w:val="none" w:sz="0" w:space="0" w:color="auto"/>
        <w:bottom w:val="none" w:sz="0" w:space="0" w:color="auto"/>
        <w:right w:val="none" w:sz="0" w:space="0" w:color="auto"/>
      </w:divBdr>
    </w:div>
    <w:div w:id="458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B6DB1-B6D7-4FC2-BC64-5BA41746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6738</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MARKA DANISMANLIK SÖZLESMESI</vt:lpstr>
      <vt:lpstr>MARKA DANISMANLIK SÖZLESMESI</vt:lpstr>
    </vt:vector>
  </TitlesOfParts>
  <Company>YALÇINER</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MARKA DANISMANLIK SÖZLESMESI</dc:title>
  <dc:creator>YALÇINER</dc:creator>
  <cp:lastModifiedBy>TTO</cp:lastModifiedBy>
  <cp:revision>2</cp:revision>
  <cp:lastPrinted>2015-05-29T13:35:00Z</cp:lastPrinted>
  <dcterms:created xsi:type="dcterms:W3CDTF">2016-02-12T07:59:00Z</dcterms:created>
  <dcterms:modified xsi:type="dcterms:W3CDTF">2016-02-12T07:59:00Z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